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1606" w:firstLineChars="500"/>
        <w:rPr>
          <w:sz w:val="28"/>
          <w:szCs w:val="28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b/>
          <w:sz w:val="32"/>
          <w:szCs w:val="32"/>
        </w:rPr>
        <w:t>PEP小学英语五年级下册</w:t>
      </w:r>
      <w:r>
        <w:rPr>
          <w:rFonts w:hint="eastAsia"/>
          <w:b/>
          <w:sz w:val="32"/>
          <w:szCs w:val="32"/>
          <w:u w:val="none" w:color="FFFFFF"/>
        </w:rPr>
        <w:fldChar w:fldCharType="begin"/>
      </w:r>
      <w:r>
        <w:rPr>
          <w:rFonts w:hint="eastAsia"/>
          <w:b/>
          <w:sz w:val="32"/>
          <w:szCs w:val="32"/>
          <w:u w:val="none" w:color="FFFFFF"/>
        </w:rPr>
        <w:instrText xml:space="preserve"> HYPERLINK "http://cpro.baidu.com/cpro/ui/uijs.php?c=news&amp;cf=1001&amp;ch=0&amp;di=128&amp;fv=16&amp;jk=662fde6202b08e92&amp;k=%BD%CC%D1%A7%BC%C6%BB%AE&amp;k0=%BD%CC%D1%A7%BC%C6%BB%AE&amp;kdi0=0&amp;luki=3&amp;n=10&amp;p=baidu&amp;q=yklxs_cpr&amp;rb=0&amp;rs=1&amp;seller_id=1&amp;sid=928eb00262de2f66&amp;ssp2=1&amp;stid=0&amp;t=tpclicked3_hc&amp;tu=u1833853&amp;u=http%3A%2F%2Fwww%2Ezhaojiaoan%2Ecom%2Farticle%2F01087%2F36107%2Ehtml&amp;urlid=0" \t "_blank" </w:instrText>
      </w:r>
      <w:r>
        <w:rPr>
          <w:rFonts w:hint="eastAsia"/>
          <w:b/>
          <w:sz w:val="32"/>
          <w:szCs w:val="32"/>
          <w:u w:val="none" w:color="FFFFFF"/>
        </w:rPr>
        <w:fldChar w:fldCharType="separate"/>
      </w:r>
      <w:r>
        <w:rPr>
          <w:rStyle w:val="5"/>
          <w:b/>
          <w:color w:val="auto"/>
          <w:sz w:val="32"/>
          <w:szCs w:val="32"/>
          <w:u w:val="none" w:color="FFFFFF"/>
        </w:rPr>
        <w:t>教学计划</w:t>
      </w:r>
      <w:r>
        <w:rPr>
          <w:rFonts w:hint="eastAsia"/>
          <w:b/>
          <w:sz w:val="32"/>
          <w:szCs w:val="32"/>
          <w:u w:val="none" w:color="FFFFFF"/>
        </w:rPr>
        <w:fldChar w:fldCharType="end"/>
      </w:r>
      <w:r>
        <w:rPr>
          <w:b/>
          <w:sz w:val="32"/>
          <w:szCs w:val="32"/>
          <w:u w:val="none" w:color="FFFFFF"/>
        </w:rPr>
        <w:t xml:space="preserve"> </w:t>
      </w:r>
      <w:r>
        <w:rPr>
          <w:b/>
          <w:sz w:val="32"/>
          <w:szCs w:val="32"/>
        </w:rPr>
        <w:br/>
      </w:r>
      <w:r>
        <w:rPr>
          <w:sz w:val="28"/>
          <w:szCs w:val="28"/>
        </w:rPr>
        <w:t>一、学情分析：</w:t>
      </w:r>
      <w:r>
        <w:rPr>
          <w:sz w:val="28"/>
          <w:szCs w:val="28"/>
        </w:rPr>
        <w:br/>
      </w:r>
      <w:r>
        <w:rPr>
          <w:sz w:val="28"/>
          <w:szCs w:val="28"/>
        </w:rPr>
        <w:t>　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通过两年的学习，他们基本明确了</w:t>
      </w:r>
      <w:r>
        <w:rPr>
          <w:rFonts w:hint="eastAsia"/>
          <w:sz w:val="28"/>
          <w:szCs w:val="28"/>
          <w:u w:val="none" w:color="FFFFFF"/>
        </w:rPr>
        <w:fldChar w:fldCharType="begin"/>
      </w:r>
      <w:r>
        <w:rPr>
          <w:rFonts w:hint="eastAsia"/>
          <w:sz w:val="28"/>
          <w:szCs w:val="28"/>
          <w:u w:val="none" w:color="FFFFFF"/>
        </w:rPr>
        <w:instrText xml:space="preserve"> HYPERLINK "http://cpro.baidu.com/cpro/ui/uijs.php?c=news&amp;cf=1001&amp;ch=0&amp;di=128&amp;fv=16&amp;jk=662fde6202b08e92&amp;k=%D3%A2%D3%EF%D1%A7%CF%B0&amp;k0=%D3%A2%D3%EF%D1%A7%CF%B0&amp;kdi0=0&amp;luki=1&amp;n=10&amp;p=baidu&amp;q=yklxs_cpr&amp;rb=0&amp;rs=1&amp;seller_id=1&amp;sid=928eb00262de2f66&amp;ssp2=1&amp;stid=0&amp;t=tpclicked3_hc&amp;tu=u1833853&amp;u=http%3A%2F%2Fwww%2Ezhaojiaoan%2Ecom%2Farticle%2F01087%2F36107%2Ehtml&amp;urlid=0" \t "_blank" </w:instrText>
      </w:r>
      <w:r>
        <w:rPr>
          <w:rFonts w:hint="eastAsia"/>
          <w:sz w:val="28"/>
          <w:szCs w:val="28"/>
          <w:u w:val="none" w:color="FFFFFF"/>
        </w:rPr>
        <w:fldChar w:fldCharType="separate"/>
      </w:r>
      <w:r>
        <w:rPr>
          <w:rStyle w:val="5"/>
          <w:color w:val="auto"/>
          <w:sz w:val="28"/>
          <w:szCs w:val="28"/>
          <w:u w:val="none" w:color="FFFFFF"/>
        </w:rPr>
        <w:t>英语学习</w:t>
      </w:r>
      <w:r>
        <w:rPr>
          <w:rFonts w:hint="eastAsia"/>
          <w:sz w:val="28"/>
          <w:szCs w:val="28"/>
          <w:u w:val="none" w:color="FFFFFF"/>
        </w:rPr>
        <w:fldChar w:fldCharType="end"/>
      </w:r>
      <w:r>
        <w:rPr>
          <w:sz w:val="28"/>
          <w:szCs w:val="28"/>
        </w:rPr>
        <w:t>是怎么回事，英语学习的各个方面都慢慢走上正规，从英语的书写、单词记忆、会话、听力、和语法都有了初步的了解，有些同学越学越有兴趣，积极性很高。随着时间的推移，课程内容增多，难度加大，就可能会有一些学生把这门课当成负担，部分学生厌学，出现两极分化的趋势。因此，针对学生掌握英语的程度不一，本期要采取有效的</w:t>
      </w:r>
      <w:r>
        <w:fldChar w:fldCharType="begin"/>
      </w:r>
      <w:r>
        <w:instrText xml:space="preserve">HYPERLINK "http://www.zhaojiaoan.com/" \t "_blank" </w:instrText>
      </w:r>
      <w:r>
        <w:fldChar w:fldCharType="separate"/>
      </w:r>
      <w:r>
        <w:rPr>
          <w:rStyle w:val="5"/>
          <w:color w:val="auto"/>
          <w:sz w:val="28"/>
          <w:szCs w:val="28"/>
        </w:rPr>
        <w:t>教育</w:t>
      </w:r>
      <w:r>
        <w:fldChar w:fldCharType="end"/>
      </w:r>
      <w:r>
        <w:rPr>
          <w:sz w:val="28"/>
          <w:szCs w:val="28"/>
        </w:rPr>
        <w:t>教学措施，将采用整体教学与分层教学相结合的方式完成教学任务，加强对差生的辅导，提高他们的英语水平。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二、教学目标：</w:t>
      </w:r>
      <w:r>
        <w:rPr>
          <w:sz w:val="28"/>
          <w:szCs w:val="28"/>
        </w:rPr>
        <w:br/>
      </w:r>
      <w:r>
        <w:rPr>
          <w:sz w:val="28"/>
          <w:szCs w:val="28"/>
        </w:rPr>
        <w:t>　　根据五年级学生的生理和心理以及发展需求，本班英语课程的总体目标是：激发学生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HYPERLINK "http://cpro.baidu.com/cpro/ui/uijs.php?c=news&amp;cf=1001&amp;ch=0&amp;di=128&amp;fv=16&amp;jk=662fde6202b08e92&amp;k=%D1%A7%CF%B0%D3%A2%D3%EF&amp;k0=%D1%A7%CF%B0%D3%A2%D3%EF&amp;kdi0=0&amp;luki=2&amp;n=10&amp;p=baidu&amp;q=yklxs_cpr&amp;rb=0&amp;rs=1&amp;seller_id=1&amp;sid=928eb00262de2f66&amp;ssp2=1&amp;stid=0&amp;t=tpclicked3_hc&amp;tu=u1833853&amp;u=http%3A%2F%2Fwww%2Ezhaojiaoan%2Ecom%2Farticle%2F01087%2F36107%2Ehtml&amp;urlid=0" \t "_blank" </w:instrText>
      </w:r>
      <w:r>
        <w:rPr>
          <w:rFonts w:hint="eastAsia"/>
          <w:sz w:val="28"/>
          <w:szCs w:val="28"/>
        </w:rPr>
        <w:fldChar w:fldCharType="separate"/>
      </w:r>
      <w:r>
        <w:rPr>
          <w:rStyle w:val="5"/>
          <w:color w:val="auto"/>
          <w:sz w:val="28"/>
          <w:szCs w:val="28"/>
        </w:rPr>
        <w:t>学习英语</w:t>
      </w:r>
      <w:r>
        <w:rPr>
          <w:rFonts w:hint="eastAsia"/>
          <w:sz w:val="28"/>
          <w:szCs w:val="28"/>
        </w:rPr>
        <w:fldChar w:fldCharType="end"/>
      </w:r>
      <w:r>
        <w:rPr>
          <w:sz w:val="28"/>
          <w:szCs w:val="28"/>
        </w:rPr>
        <w:t>的兴趣，培养他们学习英语的积极态度和良好学习习惯，帮助他们建立学习英语的自信心；培养学生的语感和良好的语音、语调基础，帮助他们形成初步运用英语进行日常交流的能力，为进一步学习打下基础。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教学目的任务</w:t>
      </w:r>
      <w:r>
        <w:rPr>
          <w:sz w:val="28"/>
          <w:szCs w:val="28"/>
        </w:rPr>
        <w:br/>
      </w:r>
      <w:r>
        <w:rPr>
          <w:sz w:val="28"/>
          <w:szCs w:val="28"/>
        </w:rPr>
        <w:t>1. 养成良好的听英语、读英语、说英语的习惯。</w:t>
      </w:r>
      <w:r>
        <w:rPr>
          <w:sz w:val="28"/>
          <w:szCs w:val="28"/>
        </w:rPr>
        <w:br/>
      </w:r>
      <w:r>
        <w:rPr>
          <w:sz w:val="28"/>
          <w:szCs w:val="28"/>
        </w:rPr>
        <w:t>2. 初步养成良好的书写习惯。</w:t>
      </w:r>
      <w:r>
        <w:rPr>
          <w:sz w:val="28"/>
          <w:szCs w:val="28"/>
        </w:rPr>
        <w:br/>
      </w:r>
      <w:r>
        <w:rPr>
          <w:sz w:val="28"/>
          <w:szCs w:val="28"/>
        </w:rPr>
        <w:t>3. 能按三会与四会的要求掌握所学词语。</w:t>
      </w:r>
      <w:r>
        <w:rPr>
          <w:sz w:val="28"/>
          <w:szCs w:val="28"/>
        </w:rPr>
        <w:br/>
      </w:r>
      <w:r>
        <w:rPr>
          <w:sz w:val="28"/>
          <w:szCs w:val="28"/>
        </w:rPr>
        <w:t>4. 能四会要求掌握所学句型。</w:t>
      </w:r>
      <w:r>
        <w:rPr>
          <w:sz w:val="28"/>
          <w:szCs w:val="28"/>
        </w:rPr>
        <w:br/>
      </w:r>
      <w:r>
        <w:rPr>
          <w:sz w:val="28"/>
          <w:szCs w:val="28"/>
        </w:rPr>
        <w:t>5. 能运用所学的日常交际用语进行简单的日常交流，并做到大胆开 口， 积极参与，发音清楚，语调正确。</w:t>
      </w:r>
      <w:r>
        <w:rPr>
          <w:sz w:val="28"/>
          <w:szCs w:val="28"/>
        </w:rPr>
        <w:br/>
      </w:r>
      <w:r>
        <w:rPr>
          <w:sz w:val="28"/>
          <w:szCs w:val="28"/>
        </w:rPr>
        <w:t>6. 能在图片、手势、情景等非语言提示的帮助下，听懂简单的话语和录音材料。</w:t>
      </w:r>
      <w:r>
        <w:rPr>
          <w:sz w:val="28"/>
          <w:szCs w:val="28"/>
        </w:rPr>
        <w:br/>
      </w:r>
      <w:r>
        <w:rPr>
          <w:sz w:val="28"/>
          <w:szCs w:val="28"/>
        </w:rPr>
        <w:t>7. 能在任务型学习的过程中运用相关的语言知识和技能，完成某项任务。</w:t>
      </w:r>
      <w:r>
        <w:rPr>
          <w:sz w:val="28"/>
          <w:szCs w:val="28"/>
        </w:rPr>
        <w:br/>
      </w:r>
      <w:r>
        <w:rPr>
          <w:sz w:val="28"/>
          <w:szCs w:val="28"/>
        </w:rPr>
        <w:t>8. 能演唱已学的英语歌曲。</w:t>
      </w:r>
      <w:r>
        <w:rPr>
          <w:sz w:val="28"/>
          <w:szCs w:val="28"/>
        </w:rPr>
        <w:br/>
      </w:r>
      <w:r>
        <w:rPr>
          <w:sz w:val="28"/>
          <w:szCs w:val="28"/>
        </w:rPr>
        <w:t>三、教材分析：　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本册教材的特点是：1．强调语言运用。2．注重能力培养3．突出兴趣激发4．重视双向交流5．融合学科内容6．重视灵活扩展7．实现整体设计。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教学重点和主要目标：</w:t>
      </w:r>
      <w:r>
        <w:rPr>
          <w:sz w:val="28"/>
          <w:szCs w:val="28"/>
        </w:rPr>
        <w:br/>
      </w:r>
      <w:r>
        <w:rPr>
          <w:sz w:val="28"/>
          <w:szCs w:val="28"/>
        </w:rPr>
        <w:t>1、能听懂、会说12组会话，并能进行简单的交流。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2、能听、说、认读60个单词和词组并能听、说、读、写61个单词和24个句子（包括学校、时间、衣服、天气、购物、农场动物、数字、颜色等几个话题），并简单运用。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3、能听、做6个TPR活动。</w:t>
      </w:r>
      <w:r>
        <w:rPr>
          <w:sz w:val="28"/>
          <w:szCs w:val="28"/>
        </w:rPr>
        <w:br/>
      </w:r>
      <w:r>
        <w:rPr>
          <w:sz w:val="28"/>
          <w:szCs w:val="28"/>
        </w:rPr>
        <w:t>4、能学会3个小制作。</w:t>
      </w:r>
      <w:r>
        <w:rPr>
          <w:sz w:val="28"/>
          <w:szCs w:val="28"/>
        </w:rPr>
        <w:br/>
      </w:r>
      <w:r>
        <w:rPr>
          <w:sz w:val="28"/>
          <w:szCs w:val="28"/>
        </w:rPr>
        <w:t>5、能唱8首歌曲。</w:t>
      </w:r>
      <w:r>
        <w:rPr>
          <w:sz w:val="28"/>
          <w:szCs w:val="28"/>
        </w:rPr>
        <w:br/>
      </w:r>
      <w:r>
        <w:rPr>
          <w:sz w:val="28"/>
          <w:szCs w:val="28"/>
        </w:rPr>
        <w:t>6、能听、说、唱7首歌谣。</w:t>
      </w:r>
      <w:r>
        <w:rPr>
          <w:sz w:val="28"/>
          <w:szCs w:val="28"/>
        </w:rPr>
        <w:br/>
      </w:r>
      <w:r>
        <w:rPr>
          <w:sz w:val="28"/>
          <w:szCs w:val="28"/>
        </w:rPr>
        <w:t>7、能完成6个自我评价活动。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8、能听懂6个幽默小故事。</w:t>
      </w:r>
      <w:r>
        <w:rPr>
          <w:sz w:val="28"/>
          <w:szCs w:val="28"/>
        </w:rPr>
        <w:br/>
      </w:r>
      <w:r>
        <w:rPr>
          <w:sz w:val="28"/>
          <w:szCs w:val="28"/>
        </w:rPr>
        <w:t>9、能了解6项简单的中西方文化知识。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（二）教学重点难点。</w:t>
      </w:r>
      <w:r>
        <w:rPr>
          <w:sz w:val="28"/>
          <w:szCs w:val="28"/>
        </w:rPr>
        <w:br/>
      </w:r>
      <w:r>
        <w:rPr>
          <w:sz w:val="28"/>
          <w:szCs w:val="28"/>
        </w:rPr>
        <w:t>1．重点：四会句型、单词。在任务型学习的过程中运用相关的语言知识和技能，完成某项任务。运用所学的日常交际用语进行简单的日常交流，并做到大胆开口，积极参与，发音清楚，语调正确。</w:t>
      </w:r>
      <w:r>
        <w:rPr>
          <w:sz w:val="28"/>
          <w:szCs w:val="28"/>
        </w:rPr>
        <w:br/>
      </w:r>
      <w:r>
        <w:rPr>
          <w:sz w:val="28"/>
          <w:szCs w:val="28"/>
        </w:rPr>
        <w:t>2．难点：养成良好的听英语、读英语、说英语的习惯。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四、</w:t>
      </w:r>
      <w:r>
        <w:rPr>
          <w:rFonts w:hint="eastAsia"/>
          <w:sz w:val="28"/>
          <w:szCs w:val="28"/>
        </w:rPr>
        <w:t xml:space="preserve">教学方法建议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(1)词汇教学（Let’s learn）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Let’s learn部分的词汇是围绕话题归类出现的，要求学生做到听说读写四会掌握。还可以在与学生的交流中自然引入新单词，让学生在理解词义的基础上朗读、拼读新词。在交际中教学单词。教师应力求在语言交流中教单词，用旧词联系新的语言，融会语言和词汇的教学。不要为了教单词而教单词，也不要让学生死记，要把它放到具体的对话（句子）中学习。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(2)．对话教学（Let’s talk ）    本册教材浓缩了原有的情景会话，更突出了目标句型。为给学生提供灵活运用语言的机会，这部分还提供可替换的内容。为此，教师应做相应的调整。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教学注意事项：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1、不应象Let’s talk中那样教，应降低要求，并不作要求全部会认读；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2、write部分照样子“抄”并不是“写”，应该让学生自己扩展，运用到现实中去；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3、可以表扬加鼓励写的好的同学可以少“写”；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4、要从开始就培养学生良好的书写习惯。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(3)、阅读理解教学（Read and write ）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这部分的教学目标是：读懂对话或短文；完成检测学生理解程度的填充句子练习；听说读写四会掌握一组句子；完成一项综合运用语言的任务型语言活动。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课堂建议：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1．学生阅读对话，采用小组成员相互合作的形式进行。（约5分钟）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2．教师解惑答疑、设计问题以考察理解程度，并引导学生完成填充句子的练习。（约5-10分钟）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3．学生全体参与任务型活动，实际运用所学语言。（约10-15分钟）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4．课堂完成活动手册。（约5-10分钟）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(4)、语音训练（Pronunciation）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教师在教学过程中不要直接告诉学生这些字母组合的发音，而是要启发他们通过仔细听录音和观察单词的结构来发现读音规则。在学生掌握后，鼓励他们尝试认读一些未曾学过但符合发音规律的新词，从而增加学生学习语音的成就感，培养他们自主学习的能力 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五、教学进度</w:t>
      </w:r>
    </w:p>
    <w:p>
      <w:pPr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    （见下表）</w:t>
      </w: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6"/>
        <w:tblW w:w="9202" w:type="dxa"/>
        <w:tblCellSpacing w:w="20" w:type="dxa"/>
        <w:tblInd w:w="-10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left w:w="108" w:type="dxa"/>
          <w:right w:w="108" w:type="dxa"/>
        </w:tblCellMar>
      </w:tblPr>
      <w:tblGrid>
        <w:gridCol w:w="1058"/>
        <w:gridCol w:w="1896"/>
        <w:gridCol w:w="4349"/>
        <w:gridCol w:w="189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9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周次</w:t>
            </w:r>
          </w:p>
        </w:tc>
        <w:tc>
          <w:tcPr>
            <w:tcW w:w="1856" w:type="dxa"/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4309" w:type="dxa"/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教学内容</w:t>
            </w:r>
          </w:p>
        </w:tc>
        <w:tc>
          <w:tcPr>
            <w:tcW w:w="1839" w:type="dxa"/>
            <w:vAlign w:val="center"/>
          </w:tcPr>
          <w:p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课时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3.2—3.8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  </w:t>
            </w:r>
            <w:r>
              <w:rPr>
                <w:rFonts w:hint="eastAsia"/>
                <w:sz w:val="28"/>
                <w:szCs w:val="28"/>
              </w:rPr>
              <w:t>My day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3.9—3.15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 </w:t>
            </w:r>
            <w:r>
              <w:rPr>
                <w:rFonts w:hint="eastAsia"/>
                <w:sz w:val="28"/>
                <w:szCs w:val="28"/>
              </w:rPr>
              <w:t xml:space="preserve"> My day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3.16—3.22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  My </w:t>
            </w:r>
            <w:r>
              <w:rPr>
                <w:rFonts w:hint="eastAsia"/>
                <w:sz w:val="28"/>
                <w:szCs w:val="28"/>
              </w:rPr>
              <w:t>favourite season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9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四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3.23—3.29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  My </w:t>
            </w:r>
            <w:r>
              <w:rPr>
                <w:rFonts w:hint="eastAsia"/>
                <w:sz w:val="28"/>
                <w:szCs w:val="28"/>
              </w:rPr>
              <w:t>favourite season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3.30—4.5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  </w:t>
            </w:r>
            <w:r>
              <w:rPr>
                <w:rFonts w:hint="eastAsia"/>
                <w:sz w:val="28"/>
                <w:szCs w:val="28"/>
              </w:rPr>
              <w:t>My school calendar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六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4.6—4.12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  </w:t>
            </w:r>
            <w:r>
              <w:rPr>
                <w:rFonts w:hint="eastAsia"/>
                <w:sz w:val="28"/>
                <w:szCs w:val="28"/>
              </w:rPr>
              <w:t>My school calendar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七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4.13—4.19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Recycle 1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八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4.20—4.26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期中整理复习及期中测试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36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九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4.27—5.3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4  </w:t>
            </w:r>
            <w:r>
              <w:rPr>
                <w:rFonts w:hint="eastAsia"/>
                <w:sz w:val="28"/>
                <w:szCs w:val="28"/>
              </w:rPr>
              <w:t>When is Easter?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十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5.4--5.10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  Whe</w:t>
            </w:r>
            <w:r>
              <w:rPr>
                <w:rFonts w:hint="eastAsia"/>
                <w:sz w:val="28"/>
                <w:szCs w:val="28"/>
              </w:rPr>
              <w:t>n is Easter?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9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十一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5.11—5.17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5  </w:t>
            </w:r>
            <w:r>
              <w:rPr>
                <w:rFonts w:hint="eastAsia"/>
                <w:sz w:val="28"/>
                <w:szCs w:val="28"/>
              </w:rPr>
              <w:t>Whose dog is it?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36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十二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5.18—5.24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  Whose dog is it?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49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十三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5.25—5.31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6 </w:t>
            </w:r>
            <w:r>
              <w:rPr>
                <w:rFonts w:hint="eastAsia"/>
                <w:sz w:val="28"/>
                <w:szCs w:val="28"/>
              </w:rPr>
              <w:t xml:space="preserve"> Work quietly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十四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6.1—6.7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Work quietly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十五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6.8—6.14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Recycle  2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09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十六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6.15—6.21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总复习</w:t>
            </w: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8" w:hRule="atLeast"/>
          <w:tblCellSpacing w:w="20" w:type="dxa"/>
        </w:trPr>
        <w:tc>
          <w:tcPr>
            <w:tcW w:w="998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十七</w:t>
            </w:r>
          </w:p>
        </w:tc>
        <w:tc>
          <w:tcPr>
            <w:tcW w:w="1856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6.22—6.28</w:t>
            </w:r>
          </w:p>
        </w:tc>
        <w:tc>
          <w:tcPr>
            <w:tcW w:w="43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期末测试</w:t>
            </w:r>
          </w:p>
        </w:tc>
        <w:tc>
          <w:tcPr>
            <w:tcW w:w="183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>
      <w:pPr>
        <w:spacing w:line="2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43620"/>
    <w:rsid w:val="00495501"/>
    <w:rsid w:val="0083154D"/>
    <w:rsid w:val="00C05ACE"/>
    <w:rsid w:val="00F10CB3"/>
    <w:rsid w:val="00F43620"/>
    <w:rsid w:val="00F84DA4"/>
    <w:rsid w:val="04637D8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544</Words>
  <Characters>3107</Characters>
  <Lines>25</Lines>
  <Paragraphs>7</Paragraphs>
  <TotalTime>0</TotalTime>
  <ScaleCrop>false</ScaleCrop>
  <LinksUpToDate>false</LinksUpToDate>
  <CharactersWithSpaces>0</CharactersWithSpaces>
  <Application>WPS Office 个人版_9.1.0.4953_{F1E327BC-269C-435d-A152-05C5408002CA}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2015-02-25T13:21:00Z</dcterms:created>
  <dc:creator>admin</dc:creator>
  <cp:lastModifiedBy>Administrator</cp:lastModifiedBy>
  <dcterms:modified xsi:type="dcterms:W3CDTF">2015-05-24T02:35:22Z</dcterms:modified>
  <dc:title> PEP小学英语五年级下册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