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329" w:rsidRDefault="00E44329" w:rsidP="00E4432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当前，在全国深入开展以为民务实清廉为主要内容的党的群众路线教育实践活动之际，通过认真学习党的十八大精神，联系实际，自检自查感触颇深。</w:t>
      </w:r>
    </w:p>
    <w:p w:rsidR="00E44329" w:rsidRDefault="00E44329" w:rsidP="00E4432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党的十八大报告提出，要围绕保持党的先进性和纯洁性，在全党深入开展以</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为主要内容的群众路线教育实践活动，着力解决人民群众反映强烈的突出问题，提高做好新形势下群众工作的能力。党中央对领导干部党风廉政建设的要求在全党最高领导机关以大会报告方式再次重申，必将引起全党上下的高度重视，对全党加强领导干部作风建设必将产生深远的影响。通过活动的开展，对于我们进一步加强党的执政能力建设、先进性和纯洁性建设，进一步密切党同人民群众的血肉联系，促进党员干部做到求真务实清正廉洁，都具有极其重要的作用。</w:t>
      </w:r>
    </w:p>
    <w:p w:rsidR="00E44329" w:rsidRDefault="00E44329" w:rsidP="00E4432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为民：就是要坚持立党为公，执政为民，把实现好、维护好、发展好人民群众的根本利益作为自己思考问题和开展工作的根本出发点和落脚点，忠实的贯彻执行党的群众路线，当好人民公仆，做到权为民所用、情为民所系、利为民所谋。要把为民造福作为从政的基本准则和不懈追求，作为检验工作成绩的第一标准。</w:t>
      </w:r>
    </w:p>
    <w:p w:rsidR="00E44329" w:rsidRDefault="00E44329" w:rsidP="00E4432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务实：就是要重实情、办实事、求实效，坚持勤奋工作，要对党和人民的事业高度负责，扎扎实实做好各项工作。真正的政绩是为党和人民踏实工作的实绩，是经得起群众、实践和历史检验的实绩。要杜绝说大话、说空话，不搞花架子，不搞形式主义，把对党的誓言落实到行动上，成为一名合格的、优秀的共产党员。</w:t>
      </w:r>
    </w:p>
    <w:p w:rsidR="00E44329" w:rsidRDefault="00E44329" w:rsidP="00E4432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清廉：就是要坚持党性、遵纪守法、严于律己、廉洁奉公，时刻把党和人民的利益放在首位，坚持高上的精神追求，永葆共产党人的蓬勃朝气，切实做到拒腐蚀、永不沾。为政之要在于廉洁，廉洁之本在于自律，自律之道在于防患未然，滋生腐败最先突破的是廉洁自律这道防线，保持清廉必须固守的是廉洁自律这条底线。</w:t>
      </w:r>
    </w:p>
    <w:p w:rsidR="00E44329" w:rsidRDefault="00E44329" w:rsidP="00E4432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为民、务实、清廉，这三条首要是为民、根本在务实、清廉是关键</w:t>
      </w:r>
      <w:r>
        <w:rPr>
          <w:rFonts w:ascii="Arial" w:hAnsi="Arial" w:cs="Arial"/>
          <w:color w:val="000000"/>
          <w:sz w:val="21"/>
          <w:szCs w:val="21"/>
        </w:rPr>
        <w:t>;</w:t>
      </w:r>
      <w:r>
        <w:rPr>
          <w:rFonts w:ascii="Arial" w:hAnsi="Arial" w:cs="Arial"/>
          <w:color w:val="000000"/>
          <w:sz w:val="21"/>
          <w:szCs w:val="21"/>
        </w:rPr>
        <w:t>这三条都与</w:t>
      </w:r>
      <w:r>
        <w:rPr>
          <w:rFonts w:ascii="Arial" w:hAnsi="Arial" w:cs="Arial"/>
          <w:color w:val="000000"/>
          <w:sz w:val="21"/>
          <w:szCs w:val="21"/>
        </w:rPr>
        <w:t>“</w:t>
      </w:r>
      <w:r>
        <w:rPr>
          <w:rFonts w:ascii="Arial" w:hAnsi="Arial" w:cs="Arial"/>
          <w:color w:val="000000"/>
          <w:sz w:val="21"/>
          <w:szCs w:val="21"/>
        </w:rPr>
        <w:t>先进性</w:t>
      </w:r>
      <w:r>
        <w:rPr>
          <w:rFonts w:ascii="Arial" w:hAnsi="Arial" w:cs="Arial"/>
          <w:color w:val="000000"/>
          <w:sz w:val="21"/>
          <w:szCs w:val="21"/>
        </w:rPr>
        <w:t>”</w:t>
      </w:r>
      <w:r>
        <w:rPr>
          <w:rFonts w:ascii="Arial" w:hAnsi="Arial" w:cs="Arial"/>
          <w:color w:val="000000"/>
          <w:sz w:val="21"/>
          <w:szCs w:val="21"/>
        </w:rPr>
        <w:t>相联系，主要表现在执政者和有关行业及人员上，都是</w:t>
      </w:r>
      <w:r>
        <w:rPr>
          <w:rFonts w:ascii="Arial" w:hAnsi="Arial" w:cs="Arial"/>
          <w:color w:val="000000"/>
          <w:sz w:val="21"/>
          <w:szCs w:val="21"/>
        </w:rPr>
        <w:t>“</w:t>
      </w:r>
      <w:r>
        <w:rPr>
          <w:rFonts w:ascii="Arial" w:hAnsi="Arial" w:cs="Arial"/>
          <w:color w:val="000000"/>
          <w:sz w:val="21"/>
          <w:szCs w:val="21"/>
        </w:rPr>
        <w:t>先进性</w:t>
      </w:r>
      <w:r>
        <w:rPr>
          <w:rFonts w:ascii="Arial" w:hAnsi="Arial" w:cs="Arial"/>
          <w:color w:val="000000"/>
          <w:sz w:val="21"/>
          <w:szCs w:val="21"/>
        </w:rPr>
        <w:t>”</w:t>
      </w:r>
      <w:r>
        <w:rPr>
          <w:rFonts w:ascii="Arial" w:hAnsi="Arial" w:cs="Arial"/>
          <w:color w:val="000000"/>
          <w:sz w:val="21"/>
          <w:szCs w:val="21"/>
        </w:rPr>
        <w:t>在社会主义市场经济条件下发展环境中的具体体现。搞好为民、务实、清廉，必须要注重体制改革和制度建设，可以借鉴国际</w:t>
      </w:r>
      <w:r>
        <w:rPr>
          <w:rFonts w:ascii="Arial" w:hAnsi="Arial" w:cs="Arial"/>
          <w:color w:val="000000"/>
          <w:sz w:val="21"/>
          <w:szCs w:val="21"/>
        </w:rPr>
        <w:t>“</w:t>
      </w:r>
      <w:r>
        <w:rPr>
          <w:rFonts w:ascii="Arial" w:hAnsi="Arial" w:cs="Arial"/>
          <w:color w:val="000000"/>
          <w:sz w:val="21"/>
          <w:szCs w:val="21"/>
        </w:rPr>
        <w:t>苹果理论</w:t>
      </w:r>
      <w:r>
        <w:rPr>
          <w:rFonts w:ascii="Arial" w:hAnsi="Arial" w:cs="Arial"/>
          <w:color w:val="000000"/>
          <w:sz w:val="21"/>
          <w:szCs w:val="21"/>
        </w:rPr>
        <w:t>”</w:t>
      </w:r>
      <w:r>
        <w:rPr>
          <w:rFonts w:ascii="Arial" w:hAnsi="Arial" w:cs="Arial"/>
          <w:color w:val="000000"/>
          <w:sz w:val="21"/>
          <w:szCs w:val="21"/>
        </w:rPr>
        <w:t>的优点，标本兼治、自我净化、自我完善、自我革新、自我提高，建立为民、务实、清廉的长效机制，使我国特色社会主义制度更加完善，社会更加和谐，发展更加迅速，祖国更加富强。</w:t>
      </w:r>
    </w:p>
    <w:p w:rsidR="00E44329" w:rsidRDefault="00E44329" w:rsidP="00E4432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我们共产党员，在这次以为民务实清廉为主要内容的党的群众路线教育实践活动中，都要准确把握中央关于教育实践活动的部署和要求，将其作为推进党的伟大工程的一项基础工程，切实抓紧抓好</w:t>
      </w:r>
      <w:r>
        <w:rPr>
          <w:rFonts w:ascii="Arial" w:hAnsi="Arial" w:cs="Arial"/>
          <w:color w:val="000000"/>
          <w:sz w:val="21"/>
          <w:szCs w:val="21"/>
        </w:rPr>
        <w:t>;</w:t>
      </w:r>
      <w:r>
        <w:rPr>
          <w:rFonts w:ascii="Arial" w:hAnsi="Arial" w:cs="Arial"/>
          <w:color w:val="000000"/>
          <w:sz w:val="21"/>
          <w:szCs w:val="21"/>
        </w:rPr>
        <w:t>都要增强作为先进分子的责任感，检查自身存在的差距，牢记职责，不辱使命，使自己真正成为社会表率，群众的表率，为实现两个一百年的奋斗目标而努力。</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36D" w:rsidRDefault="00CA636D" w:rsidP="00E44329">
      <w:pPr>
        <w:spacing w:after="0"/>
      </w:pPr>
      <w:r>
        <w:separator/>
      </w:r>
    </w:p>
  </w:endnote>
  <w:endnote w:type="continuationSeparator" w:id="0">
    <w:p w:rsidR="00CA636D" w:rsidRDefault="00CA636D" w:rsidP="00E4432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36D" w:rsidRDefault="00CA636D" w:rsidP="00E44329">
      <w:pPr>
        <w:spacing w:after="0"/>
      </w:pPr>
      <w:r>
        <w:separator/>
      </w:r>
    </w:p>
  </w:footnote>
  <w:footnote w:type="continuationSeparator" w:id="0">
    <w:p w:rsidR="00CA636D" w:rsidRDefault="00CA636D" w:rsidP="00E4432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C3032"/>
    <w:rsid w:val="00323B43"/>
    <w:rsid w:val="003D37D8"/>
    <w:rsid w:val="00426133"/>
    <w:rsid w:val="004358AB"/>
    <w:rsid w:val="008B7726"/>
    <w:rsid w:val="00CA636D"/>
    <w:rsid w:val="00D31D50"/>
    <w:rsid w:val="00E443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432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44329"/>
    <w:rPr>
      <w:rFonts w:ascii="Tahoma" w:hAnsi="Tahoma"/>
      <w:sz w:val="18"/>
      <w:szCs w:val="18"/>
    </w:rPr>
  </w:style>
  <w:style w:type="paragraph" w:styleId="a4">
    <w:name w:val="footer"/>
    <w:basedOn w:val="a"/>
    <w:link w:val="Char0"/>
    <w:uiPriority w:val="99"/>
    <w:semiHidden/>
    <w:unhideWhenUsed/>
    <w:rsid w:val="00E44329"/>
    <w:pPr>
      <w:tabs>
        <w:tab w:val="center" w:pos="4153"/>
        <w:tab w:val="right" w:pos="8306"/>
      </w:tabs>
    </w:pPr>
    <w:rPr>
      <w:sz w:val="18"/>
      <w:szCs w:val="18"/>
    </w:rPr>
  </w:style>
  <w:style w:type="character" w:customStyle="1" w:styleId="Char0">
    <w:name w:val="页脚 Char"/>
    <w:basedOn w:val="a0"/>
    <w:link w:val="a4"/>
    <w:uiPriority w:val="99"/>
    <w:semiHidden/>
    <w:rsid w:val="00E44329"/>
    <w:rPr>
      <w:rFonts w:ascii="Tahoma" w:hAnsi="Tahoma"/>
      <w:sz w:val="18"/>
      <w:szCs w:val="18"/>
    </w:rPr>
  </w:style>
  <w:style w:type="paragraph" w:styleId="a5">
    <w:name w:val="Normal (Web)"/>
    <w:basedOn w:val="a"/>
    <w:uiPriority w:val="99"/>
    <w:semiHidden/>
    <w:unhideWhenUsed/>
    <w:rsid w:val="00E44329"/>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74302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166</Words>
  <Characters>948</Characters>
  <Application>Microsoft Office Word</Application>
  <DocSecurity>0</DocSecurity>
  <Lines>7</Lines>
  <Paragraphs>2</Paragraphs>
  <ScaleCrop>false</ScaleCrop>
  <Company/>
  <LinksUpToDate>false</LinksUpToDate>
  <CharactersWithSpaces>1112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2015-03-15T03:36:00Z</dcterms:modified>
</cp:coreProperties>
</file>