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A8A" w:rsidRDefault="00363A8A" w:rsidP="00363A8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党的十八大报告作出了在全党深入开展以为民务实清廉为主要内容的党的群众路线教育实践活动的决定，在初步认识概念涵义、重要意义的基础上，就需要掌握这项活动应有的总体要求，在此探讨其指导思想、主要内容和目的要求。</w:t>
      </w:r>
    </w:p>
    <w:p w:rsidR="00363A8A" w:rsidRDefault="00363A8A" w:rsidP="00363A8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指导思想。根据十八大报告精神要求、党的群众路线贯彻实际状况和工作经验，可以初步得出开展这项活动的指导思想。这就是，以马克思列宁主义、毛泽东思想、中国特色社会主义理论体系为根本指导，深入贯彻落实党的十八大精神要求，坚持以人为本，坚持人民群众历史主体地位，坚持为人民服务根本宗旨，坚持民生与民主相结合，以保持党的先进性、纯洁性为总要求，始终保持党和人民群众的血肉联系，一切从群众中来，一切到群众中去，不断增强执政基础，提高执政能力，在全面建成小康社会实践中创新发展，做到与时俱进，不断丰富和实现人民群众生产生活新需求，促进党要管党、从严治党，在全面提高党的建设科学化水平过程中，不断推进中国特色社会主义事业扎实前进。</w:t>
      </w:r>
    </w:p>
    <w:p w:rsidR="00363A8A" w:rsidRDefault="00363A8A" w:rsidP="00363A8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、主要内容。十八大报告中明确指出开展党的群众路线教育实践活动的主要内容是</w:t>
      </w:r>
      <w:r>
        <w:rPr>
          <w:rFonts w:ascii="Arial" w:hAnsi="Arial" w:cs="Arial"/>
          <w:color w:val="000000"/>
          <w:sz w:val="21"/>
          <w:szCs w:val="21"/>
        </w:rPr>
        <w:t>“</w:t>
      </w:r>
      <w:r>
        <w:rPr>
          <w:rFonts w:ascii="Arial" w:hAnsi="Arial" w:cs="Arial"/>
          <w:color w:val="000000"/>
          <w:sz w:val="21"/>
          <w:szCs w:val="21"/>
        </w:rPr>
        <w:t>为民务实清廉</w:t>
      </w:r>
      <w:r>
        <w:rPr>
          <w:rFonts w:ascii="Arial" w:hAnsi="Arial" w:cs="Arial"/>
          <w:color w:val="000000"/>
          <w:sz w:val="21"/>
          <w:szCs w:val="21"/>
        </w:rPr>
        <w:t>”</w:t>
      </w:r>
      <w:r>
        <w:rPr>
          <w:rFonts w:ascii="Arial" w:hAnsi="Arial" w:cs="Arial"/>
          <w:color w:val="000000"/>
          <w:sz w:val="21"/>
          <w:szCs w:val="21"/>
        </w:rPr>
        <w:t>三大方面。</w:t>
      </w:r>
    </w:p>
    <w:p w:rsidR="00363A8A" w:rsidRDefault="00363A8A" w:rsidP="00363A8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为民，就是坚持为人民服务根本宗旨，以人为本，立党为公，执政为民，情为民所系，利为民所谋，权为民所用，全心全意、真心实意为人民排忧解难，倾听群众呼声，体察群众疾苦，着力解决人民群众反映强烈、迫切需要解决的突出问题。为民，就不能与民争利，更不能侵犯人民群众利益，要建立健全、切实履行一系列保障群众各项利益的工作规范、行为准则、从政纪律，以及详细、可操作的奖惩细则等。</w:t>
      </w:r>
    </w:p>
    <w:p w:rsidR="00363A8A" w:rsidRDefault="00363A8A" w:rsidP="00363A8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务实，就是要解放思想，实事求是，求真务实，与时俱进，力戒形式主义、官僚主义、经验主义、事务主义，克服片面、机械、极端等倾向和问题。不是为贯彻落实群众路线而摆花架子、练假嗓子、秀假腿子，矫揉造作，声嘶力竭，而是要真心实意亲近群众，接触群众，定期联系群众，主动走进群众，关心弱势群众，关切群众疾苦呼声。能解决的立即解决，条件不具备的说明情况，努力减轻人民群众生产生活压力和烦恼。务实，还是理论见之于实践的过程与结果，又是实践经验总结的升华，两者的充分有机结合才是科学发展，才能做到科学发展。只有在这个基础上才能实现政治、思想、组织、作风建设等各方面先进性纯洁性要求。</w:t>
      </w:r>
    </w:p>
    <w:p w:rsidR="00363A8A" w:rsidRDefault="00363A8A" w:rsidP="00363A8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清廉，就是经过为民、务实主题教育实践，普遍提高清正廉洁认识，更加感同身受党风廉政建设的实际意义。始终与党中央保持高度一致，树立正确的马克思主义世界观、人生观、价值观、权力观、利益观，自觉筑牢拒腐防变思想防线，彻底与灵魂深处一点贪腐、与民争利的侥幸心态、萌芽意识决裂，为人民掌好权、执好政、谋好利。落实行为准则要求，开拓视野，拓展胸怀，增强大局意识、群众意识、实干精神、奉献精神，真切感受到认识到为人民服务的崇高伟大，助人为乐、克己奉公的愉悦坦荡，树立共产</w:t>
      </w:r>
      <w:r>
        <w:rPr>
          <w:rFonts w:ascii="Arial" w:hAnsi="Arial" w:cs="Arial"/>
          <w:color w:val="000000"/>
          <w:sz w:val="21"/>
          <w:szCs w:val="21"/>
        </w:rPr>
        <w:t xml:space="preserve"> </w:t>
      </w:r>
      <w:r>
        <w:rPr>
          <w:rFonts w:ascii="Arial" w:hAnsi="Arial" w:cs="Arial"/>
          <w:color w:val="000000"/>
          <w:sz w:val="21"/>
          <w:szCs w:val="21"/>
        </w:rPr>
        <w:t>党员的光辉新形象，促进、带动、影响身边群众对党的正确认识，为党赢得更广泛的群众基础和执政公信力，共同维护党的团结集中统一。</w:t>
      </w:r>
    </w:p>
    <w:p w:rsidR="00363A8A" w:rsidRDefault="00363A8A" w:rsidP="00363A8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为民、务实、清廉，只是深入开展党的群众路线教育实践活动的主要内容，并不是所有内容，还需要在实践活动、总结提高、理论探讨中持续丰富完善，不断掌握党的群众路线发展规律、群众工作规律。</w:t>
      </w:r>
    </w:p>
    <w:p w:rsidR="00363A8A" w:rsidRDefault="00363A8A" w:rsidP="00363A8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、目的要求。党的群众路线教育主要是要解决思想认识、明白意义、了解内容、端正态度、掌握方法等观念形态方面问题</w:t>
      </w:r>
      <w:r>
        <w:rPr>
          <w:rFonts w:ascii="Arial" w:hAnsi="Arial" w:cs="Arial"/>
          <w:color w:val="000000"/>
          <w:sz w:val="21"/>
          <w:szCs w:val="21"/>
        </w:rPr>
        <w:t>;</w:t>
      </w:r>
      <w:r>
        <w:rPr>
          <w:rFonts w:ascii="Arial" w:hAnsi="Arial" w:cs="Arial"/>
          <w:color w:val="000000"/>
          <w:sz w:val="21"/>
          <w:szCs w:val="21"/>
        </w:rPr>
        <w:t>党的群众路线实践则是要解决检验教育成效、改善领导方法、化解突出矛盾、密切血肉联系、提高执政能力、服务深化改革等实践行动方面的问题。这两方面不是截然分开更不是对立的，既可以通过教育带动实践，也可以在实践中实现教育，它们都是全面提高党的建设科学化水平过程中的重要环节和内容。</w:t>
      </w:r>
    </w:p>
    <w:p w:rsidR="00363A8A" w:rsidRDefault="00363A8A" w:rsidP="00363A8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党的群众路线实践方面主要体现在，一是要</w:t>
      </w:r>
      <w:r>
        <w:rPr>
          <w:rFonts w:ascii="Arial" w:hAnsi="Arial" w:cs="Arial"/>
          <w:color w:val="000000"/>
          <w:sz w:val="21"/>
          <w:szCs w:val="21"/>
        </w:rPr>
        <w:t>“</w:t>
      </w:r>
      <w:r>
        <w:rPr>
          <w:rFonts w:ascii="Arial" w:hAnsi="Arial" w:cs="Arial"/>
          <w:color w:val="000000"/>
          <w:sz w:val="21"/>
          <w:szCs w:val="21"/>
        </w:rPr>
        <w:t>着力解决人民群众反映强烈的突出问题</w:t>
      </w:r>
      <w:r>
        <w:rPr>
          <w:rFonts w:ascii="Arial" w:hAnsi="Arial" w:cs="Arial"/>
          <w:color w:val="000000"/>
          <w:sz w:val="21"/>
          <w:szCs w:val="21"/>
        </w:rPr>
        <w:t>”</w:t>
      </w:r>
      <w:r>
        <w:rPr>
          <w:rFonts w:ascii="Arial" w:hAnsi="Arial" w:cs="Arial"/>
          <w:color w:val="000000"/>
          <w:sz w:val="21"/>
          <w:szCs w:val="21"/>
        </w:rPr>
        <w:t>，回答人民群众关切，化解既有和潜在矛盾，集中力量解决前一阶段发展过程中忽视的薄弱环节。二是深入调查了解发展情况和动态，要善于根据变化着的形势和工作实际，及时提出新任务，调整现有工作手段方式，动态密切联系人民群众，充分凝聚力量，努力争取达成既定目标。三是针对当前贪污腐败、官僚主义、形式主义频发、屡禁不止等消极现象和问题，通过切实贯彻群众路线，做好群众工作，让权力在阳光下运行，增强公信力，巩固执政基础。四是坚持深入基层群众，切实减轻减少官僚作风、衙门习气，增加地气，增强生机活力和内部协调合作，减少内耗和不必要的误解误会。五是要与各时期发展主题要求紧密结合起来，与各地方各部门各行业各单位的工作实际紧密结合起来，群众路线、群众工作、群众观点、群众作风才能真正落到实处。六要形成机制制度，集中开展教育实践活动只是总结、提高、强化、普及、坚持，而不是一股潮流一股风。七要研究、规划、制定与新一轮深化改革开放、政治体制改革、民主政治建设、创新社会管理和基层群众自治等配套服务的工作方法政策措施，通过优良的党内民主带动人民民主，体现社会主义核心价值观，推进全面建成小康社会。</w:t>
      </w:r>
    </w:p>
    <w:p w:rsidR="00363A8A" w:rsidRDefault="00363A8A" w:rsidP="00363A8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在党的群众路线教育过程中，首先要了解群众路线、群众工作的重要性、实际意义，明白群众路线、群众工作在马克思列宁主义、毛泽东思想、中国特色社会主义理论体系等党的指导理论中的地位、作风及其发展过程。其次，要学习、研究、丰富十八大报告中提出的</w:t>
      </w:r>
      <w:r>
        <w:rPr>
          <w:rFonts w:ascii="Arial" w:hAnsi="Arial" w:cs="Arial"/>
          <w:color w:val="000000"/>
          <w:sz w:val="21"/>
          <w:szCs w:val="21"/>
        </w:rPr>
        <w:t>“</w:t>
      </w:r>
      <w:r>
        <w:rPr>
          <w:rFonts w:ascii="Arial" w:hAnsi="Arial" w:cs="Arial"/>
          <w:color w:val="000000"/>
          <w:sz w:val="21"/>
          <w:szCs w:val="21"/>
        </w:rPr>
        <w:t>以为民务实清廉为主要内容</w:t>
      </w:r>
      <w:r>
        <w:rPr>
          <w:rFonts w:ascii="Arial" w:hAnsi="Arial" w:cs="Arial"/>
          <w:color w:val="000000"/>
          <w:sz w:val="21"/>
          <w:szCs w:val="21"/>
        </w:rPr>
        <w:t>”</w:t>
      </w:r>
      <w:r>
        <w:rPr>
          <w:rFonts w:ascii="Arial" w:hAnsi="Arial" w:cs="Arial"/>
          <w:color w:val="000000"/>
          <w:sz w:val="21"/>
          <w:szCs w:val="21"/>
        </w:rPr>
        <w:t>的活动内容，细化、分解落实到具体工作中，通过相应制度措施保证贯彻落实。再次，在学习教育过程中要形成科学精神、真心实意为人民服务决心、持之以恒贯彻落实毅力，与党性宗旨教育密切结合起来，逐步形成良好党风政风学风及社会风气。第四，要掌握相应的方式方法，通过组织学习教育、党员干部自我学习教育，带动、影响群众、职工，也向群众学习接受群众教育，集中各方面好的、成功的经验做法，形成新的领导方法。第五，通过学习教育要能够清楚我党保持先进性、纯洁性、革命性的源泉，逐步形成十八大报告中要求的</w:t>
      </w:r>
      <w:r>
        <w:rPr>
          <w:rFonts w:ascii="Arial" w:hAnsi="Arial" w:cs="Arial"/>
          <w:color w:val="000000"/>
          <w:sz w:val="21"/>
          <w:szCs w:val="21"/>
        </w:rPr>
        <w:t>“</w:t>
      </w:r>
      <w:r>
        <w:rPr>
          <w:rFonts w:ascii="Arial" w:hAnsi="Arial" w:cs="Arial"/>
          <w:color w:val="000000"/>
          <w:sz w:val="21"/>
          <w:szCs w:val="21"/>
        </w:rPr>
        <w:t>增强自我净化、自我完善、自我革新、自我提高能力</w:t>
      </w:r>
      <w:r>
        <w:rPr>
          <w:rFonts w:ascii="Arial" w:hAnsi="Arial" w:cs="Arial"/>
          <w:color w:val="000000"/>
          <w:sz w:val="21"/>
          <w:szCs w:val="21"/>
        </w:rPr>
        <w:t>”</w:t>
      </w:r>
      <w:r>
        <w:rPr>
          <w:rFonts w:ascii="Arial" w:hAnsi="Arial" w:cs="Arial"/>
          <w:color w:val="000000"/>
          <w:sz w:val="21"/>
          <w:szCs w:val="21"/>
        </w:rPr>
        <w:t>，以过硬的综合素质和应有的思想准备，主动适应大规模的党的建设科学化、到</w:t>
      </w:r>
      <w:r>
        <w:rPr>
          <w:rFonts w:ascii="Arial" w:hAnsi="Arial" w:cs="Arial"/>
          <w:color w:val="000000"/>
          <w:sz w:val="21"/>
          <w:szCs w:val="21"/>
        </w:rPr>
        <w:t>2020</w:t>
      </w:r>
      <w:r>
        <w:rPr>
          <w:rFonts w:ascii="Arial" w:hAnsi="Arial" w:cs="Arial"/>
          <w:color w:val="000000"/>
          <w:sz w:val="21"/>
          <w:szCs w:val="21"/>
        </w:rPr>
        <w:t>年全面建成小康社会等的需要。</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C1C" w:rsidRDefault="00472C1C" w:rsidP="00363A8A">
      <w:pPr>
        <w:spacing w:after="0"/>
      </w:pPr>
      <w:r>
        <w:separator/>
      </w:r>
    </w:p>
  </w:endnote>
  <w:endnote w:type="continuationSeparator" w:id="0">
    <w:p w:rsidR="00472C1C" w:rsidRDefault="00472C1C" w:rsidP="00363A8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C1C" w:rsidRDefault="00472C1C" w:rsidP="00363A8A">
      <w:pPr>
        <w:spacing w:after="0"/>
      </w:pPr>
      <w:r>
        <w:separator/>
      </w:r>
    </w:p>
  </w:footnote>
  <w:footnote w:type="continuationSeparator" w:id="0">
    <w:p w:rsidR="00472C1C" w:rsidRDefault="00472C1C" w:rsidP="00363A8A">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6317E"/>
    <w:rsid w:val="00363A8A"/>
    <w:rsid w:val="003D37D8"/>
    <w:rsid w:val="00426133"/>
    <w:rsid w:val="004358AB"/>
    <w:rsid w:val="00472C1C"/>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63A8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363A8A"/>
    <w:rPr>
      <w:rFonts w:ascii="Tahoma" w:hAnsi="Tahoma"/>
      <w:sz w:val="18"/>
      <w:szCs w:val="18"/>
    </w:rPr>
  </w:style>
  <w:style w:type="paragraph" w:styleId="a4">
    <w:name w:val="footer"/>
    <w:basedOn w:val="a"/>
    <w:link w:val="Char0"/>
    <w:uiPriority w:val="99"/>
    <w:semiHidden/>
    <w:unhideWhenUsed/>
    <w:rsid w:val="00363A8A"/>
    <w:pPr>
      <w:tabs>
        <w:tab w:val="center" w:pos="4153"/>
        <w:tab w:val="right" w:pos="8306"/>
      </w:tabs>
    </w:pPr>
    <w:rPr>
      <w:sz w:val="18"/>
      <w:szCs w:val="18"/>
    </w:rPr>
  </w:style>
  <w:style w:type="character" w:customStyle="1" w:styleId="Char0">
    <w:name w:val="页脚 Char"/>
    <w:basedOn w:val="a0"/>
    <w:link w:val="a4"/>
    <w:uiPriority w:val="99"/>
    <w:semiHidden/>
    <w:rsid w:val="00363A8A"/>
    <w:rPr>
      <w:rFonts w:ascii="Tahoma" w:hAnsi="Tahoma"/>
      <w:sz w:val="18"/>
      <w:szCs w:val="18"/>
    </w:rPr>
  </w:style>
  <w:style w:type="paragraph" w:styleId="a5">
    <w:name w:val="Normal (Web)"/>
    <w:basedOn w:val="a"/>
    <w:uiPriority w:val="99"/>
    <w:semiHidden/>
    <w:unhideWhenUsed/>
    <w:rsid w:val="00363A8A"/>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03537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368</Words>
  <Characters>2101</Characters>
  <Application>Microsoft Office Word</Application>
  <DocSecurity>0</DocSecurity>
  <Lines>17</Lines>
  <Paragraphs>4</Paragraphs>
  <ScaleCrop>false</ScaleCrop>
  <Company/>
  <LinksUpToDate>false</LinksUpToDate>
  <CharactersWithSpaces>2465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2015-03-15T03:36:00Z</dcterms:modified>
</cp:coreProperties>
</file>