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E2016" w:rsidRPr="00CE2016" w:rsidRDefault="008D4792" w:rsidP="00CE2016">
      <w:pPr>
        <w:widowControl/>
        <w:shd w:val="clear" w:color="auto" w:fill="FFFFFF"/>
        <w:spacing w:before="225" w:line="900" w:lineRule="atLeast"/>
        <w:jc w:val="center"/>
        <w:outlineLvl w:val="0"/>
        <w:rPr>
          <w:rFonts w:ascii="微软雅黑" w:eastAsia="微软雅黑" w:hAnsi="微软雅黑" w:cs="宋体"/>
          <w:b/>
          <w:color w:val="FF0000"/>
          <w:kern w:val="36"/>
          <w:sz w:val="48"/>
          <w:szCs w:val="42"/>
        </w:rPr>
      </w:pPr>
      <w:bookmarkStart w:id="0" w:name="_GoBack"/>
      <w:r>
        <w:rPr>
          <w:rFonts w:ascii="微软雅黑" w:eastAsia="微软雅黑" w:hAnsi="微软雅黑" w:cs="宋体" w:hint="eastAsia"/>
          <w:b/>
          <w:color w:val="FF0000"/>
          <w:kern w:val="36"/>
          <w:sz w:val="48"/>
          <w:szCs w:val="42"/>
        </w:rPr>
        <w:t>从</w:t>
      </w:r>
      <w:r w:rsidR="00CE2016" w:rsidRPr="00CE2016">
        <w:rPr>
          <w:rFonts w:ascii="微软雅黑" w:eastAsia="微软雅黑" w:hAnsi="微软雅黑" w:cs="宋体" w:hint="eastAsia"/>
          <w:b/>
          <w:color w:val="FF0000"/>
          <w:kern w:val="36"/>
          <w:sz w:val="48"/>
          <w:szCs w:val="42"/>
        </w:rPr>
        <w:t>苹果iPhone6发布会</w:t>
      </w:r>
      <w:r>
        <w:rPr>
          <w:rFonts w:ascii="微软雅黑" w:eastAsia="微软雅黑" w:hAnsi="微软雅黑" w:cs="宋体" w:hint="eastAsia"/>
          <w:b/>
          <w:color w:val="FF0000"/>
          <w:kern w:val="36"/>
          <w:sz w:val="48"/>
          <w:szCs w:val="42"/>
        </w:rPr>
        <w:t>看</w:t>
      </w:r>
      <w:r w:rsidR="00CE2016" w:rsidRPr="00CE2016">
        <w:rPr>
          <w:rFonts w:ascii="微软雅黑" w:eastAsia="微软雅黑" w:hAnsi="微软雅黑" w:cs="宋体" w:hint="eastAsia"/>
          <w:b/>
          <w:color w:val="FF0000"/>
          <w:kern w:val="36"/>
          <w:sz w:val="48"/>
          <w:szCs w:val="42"/>
        </w:rPr>
        <w:t>“亮点”</w:t>
      </w:r>
    </w:p>
    <w:bookmarkEnd w:id="0"/>
    <w:p w:rsidR="00CE2016" w:rsidRPr="00CE2016" w:rsidRDefault="00CE2016" w:rsidP="00CE2016">
      <w:pPr>
        <w:widowControl/>
        <w:shd w:val="clear" w:color="auto" w:fill="FFFFFF"/>
        <w:spacing w:before="225" w:line="900" w:lineRule="atLeast"/>
        <w:jc w:val="center"/>
        <w:outlineLvl w:val="0"/>
        <w:rPr>
          <w:rFonts w:ascii="微软雅黑" w:eastAsia="微软雅黑" w:hAnsi="微软雅黑" w:cs="宋体"/>
          <w:color w:val="000000"/>
          <w:kern w:val="36"/>
          <w:sz w:val="42"/>
          <w:szCs w:val="42"/>
        </w:rPr>
      </w:pP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北京时间</w:t>
      </w:r>
      <w:r>
        <w:rPr>
          <w:rFonts w:ascii="微软雅黑" w:eastAsia="微软雅黑" w:hAnsi="微软雅黑" w:hint="eastAsia"/>
          <w:color w:val="333333"/>
          <w:sz w:val="28"/>
          <w:szCs w:val="27"/>
        </w:rPr>
        <w:t>2014年9月10日</w:t>
      </w: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凌晨1点，苹果在美国</w:t>
      </w:r>
      <w:proofErr w:type="gram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加州库部蒂诺市</w:t>
      </w:r>
      <w:proofErr w:type="gram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弗林特剧院召开发布会，正式发布iPhone 6，如此前预测的那样，此次发布了两款不同屏幕大小的</w:t>
      </w:r>
      <w:proofErr w:type="spell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iphone</w:t>
      </w:r>
      <w:proofErr w:type="spell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，分别是4.7英寸发布iPhone 6和5.5英寸iPhone 6 Plus。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noProof/>
          <w:color w:val="333333"/>
          <w:sz w:val="28"/>
          <w:szCs w:val="27"/>
        </w:rPr>
        <w:drawing>
          <wp:inline distT="0" distB="0" distL="0" distR="0" wp14:anchorId="3F077173" wp14:editId="1B98264A">
            <wp:extent cx="4642485" cy="3051175"/>
            <wp:effectExtent l="0" t="0" r="5715" b="0"/>
            <wp:docPr id="1" name="图片 1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2485" cy="30511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另外，苹果还发布了智能手表Apple Watch，售价为349美元起，将在2015年早期上市，看来想用Apple Watch配合iPhone6使用的小伙伴们还需等些时日了，在此我们先来关注下即将上市的iPhone 6和6 Plus在发布会中提到的八大“亮点”。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noProof/>
          <w:color w:val="333333"/>
          <w:sz w:val="28"/>
          <w:szCs w:val="27"/>
        </w:rPr>
        <w:lastRenderedPageBreak/>
        <w:drawing>
          <wp:inline distT="0" distB="0" distL="0" distR="0" wp14:anchorId="3701B2BC" wp14:editId="5732A592">
            <wp:extent cx="4554220" cy="3068320"/>
            <wp:effectExtent l="0" t="0" r="0" b="0"/>
            <wp:docPr id="2" name="图片 2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\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4220" cy="306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看点</w:t>
      </w:r>
      <w:proofErr w:type="gramStart"/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一</w:t>
      </w:r>
      <w:proofErr w:type="gramEnd"/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：售价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iPhone 6 和6 plus均取消了32GB版本，美版售价16G版本售价分别是199美元和299美元，64GB售价分别是299美元和399美元，128GB售价分别是399美元和499美元，两年合约期。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noProof/>
          <w:color w:val="333333"/>
          <w:sz w:val="28"/>
          <w:szCs w:val="27"/>
        </w:rPr>
        <w:drawing>
          <wp:inline distT="0" distB="0" distL="0" distR="0" wp14:anchorId="4D06B29F" wp14:editId="14FF5CC6">
            <wp:extent cx="4466590" cy="3006725"/>
            <wp:effectExtent l="0" t="0" r="0" b="3175"/>
            <wp:docPr id="3" name="图片 3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\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6590" cy="300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lastRenderedPageBreak/>
        <w:t>看点二：屏幕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b/>
          <w:bCs/>
          <w:noProof/>
          <w:color w:val="333333"/>
          <w:sz w:val="28"/>
          <w:szCs w:val="27"/>
        </w:rPr>
        <w:drawing>
          <wp:inline distT="0" distB="0" distL="0" distR="0" wp14:anchorId="2396D7B2" wp14:editId="6CDD913E">
            <wp:extent cx="4396105" cy="2989580"/>
            <wp:effectExtent l="0" t="0" r="4445" b="1270"/>
            <wp:docPr id="4" name="图片 4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\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96105" cy="29895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iPhone 6其4.7英寸分辨率为1334 x 750, 326ppi，厚度6.9毫米；5.5英寸分辨率为1920 x 1080，401ppi，厚度7.1毫米。背部LOGO采用不锈钢材质 机身则是采用了铝合金材质，处理器方面，全新的64位A8处理器，CPU性能想必A7提升25%，图形芯片性能提升50%，支持4G。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虽然手机增加了快速自动对焦和新一代全新降噪功能，电池续航能力也得到提升,但是在屏幕上并未如此前预测那样采用蓝宝石屏幕。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看点三：iPhone 6无缘蓝宝石屏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 xml:space="preserve">苹果全球副总裁菲尔·席勒在发布会上宣布,新iPhone采用玻璃前置面板，曾与苹果签约近6亿美元订单的蓝宝石供应商GT </w:t>
      </w: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lastRenderedPageBreak/>
        <w:t>Advanced Technologies便遭遇了机构的疯狂卸货,股价也是一泻千里。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上月曾有报告称，今年苹果手机采用蓝宝石的概率仍然较小，预计采用蓝宝石的苹果手机要到2015年一季度才可能实现量产。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看点四：iPhone6依旧800</w:t>
      </w:r>
      <w:proofErr w:type="gramStart"/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万像</w:t>
      </w:r>
      <w:proofErr w:type="gramEnd"/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素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b/>
          <w:bCs/>
          <w:noProof/>
          <w:color w:val="333333"/>
          <w:sz w:val="28"/>
          <w:szCs w:val="27"/>
        </w:rPr>
        <w:drawing>
          <wp:inline distT="0" distB="0" distL="0" distR="0" wp14:anchorId="0B19DF9A" wp14:editId="7AA3D5F5">
            <wp:extent cx="4686300" cy="3103880"/>
            <wp:effectExtent l="0" t="0" r="0" b="1270"/>
            <wp:docPr id="5" name="图片 5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\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86300" cy="3103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苹果并未进入到激烈的像素之战中去，而是以“质”取胜，在保留了800</w:t>
      </w:r>
      <w:proofErr w:type="gram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万像</w:t>
      </w:r>
      <w:proofErr w:type="gram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素的同时，拍照素质进行了全方位的新提升。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noProof/>
          <w:color w:val="333333"/>
          <w:sz w:val="28"/>
          <w:szCs w:val="27"/>
        </w:rPr>
        <w:lastRenderedPageBreak/>
        <w:drawing>
          <wp:inline distT="0" distB="0" distL="0" distR="0" wp14:anchorId="7A540EFD" wp14:editId="05CFEAD6">
            <wp:extent cx="4237990" cy="2998470"/>
            <wp:effectExtent l="0" t="0" r="0" b="0"/>
            <wp:docPr id="6" name="图片 6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\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37990" cy="29984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iPhone6搭载了800</w:t>
      </w:r>
      <w:proofErr w:type="gram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万像</w:t>
      </w:r>
      <w:proofErr w:type="gram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素摄像头，相机的ISP由苹果自己的A8芯片来提供。最大光圈f/2.2，单个像素尺寸1.5微米，相比之前提高81%的进光量，以及全新的HD前置摄像头。iPhone6与Plus新相机的全景模式能够支持最大4300</w:t>
      </w:r>
      <w:proofErr w:type="gram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万像</w:t>
      </w:r>
      <w:proofErr w:type="gram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素的全景照片。对焦速度相对之前变得更快，人脸检测和笑脸识别的速度更快，在降噪处理上也进行了优化。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在本次相机的革新中，iPhone 6与Plus搭载了光学防抖技术，而iPhone 6支持的是数码防抖功能，而6Plus则是真正的光学防抖。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在摄像功能方面，同样提供了防抖功能。iPhone6与Plus并不提供支持的4K摄录，仅支持到1080p，30fps</w:t>
      </w:r>
      <w:proofErr w:type="gram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帧率和</w:t>
      </w:r>
      <w:proofErr w:type="gram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60fps</w:t>
      </w:r>
      <w:proofErr w:type="gram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帧率两种</w:t>
      </w:r>
      <w:proofErr w:type="gram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规格。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noProof/>
          <w:color w:val="333333"/>
          <w:sz w:val="28"/>
          <w:szCs w:val="27"/>
        </w:rPr>
        <w:lastRenderedPageBreak/>
        <w:drawing>
          <wp:inline distT="0" distB="0" distL="0" distR="0" wp14:anchorId="1470CF03" wp14:editId="46C27391">
            <wp:extent cx="4149725" cy="3068320"/>
            <wp:effectExtent l="0" t="0" r="3175" b="0"/>
            <wp:docPr id="7" name="图片 7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\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49725" cy="3068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现场进行了iPhone6的大量拍照样张展示，无论在降噪、防</w:t>
      </w:r>
      <w:proofErr w:type="gram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抖还是</w:t>
      </w:r>
      <w:proofErr w:type="gram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全景拍照方面相对上一代产品有了极大的提升。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看点五：续航能力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两款iPhone也有所提升，iPhone 6的通话时间从iPhone 5s的40小时提升到50小时，iPhone 6 Plus的通话时间更是从40小时显著提升到80小时。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看点六：搭载最新iOS 8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iPhone 6和6 Plus都将搭载最新iOS 8，iOS 8支持iPhone 4s以上，iPad 2以上的设备。许多功能体验都有了改进：新的短信应用支持直接发送语音信息;还加入了全新的Apple Pay。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看点七：Apple Pay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b/>
          <w:bCs/>
          <w:noProof/>
          <w:color w:val="333333"/>
          <w:sz w:val="28"/>
          <w:szCs w:val="27"/>
        </w:rPr>
        <w:lastRenderedPageBreak/>
        <w:drawing>
          <wp:inline distT="0" distB="0" distL="0" distR="0" wp14:anchorId="2CD85479" wp14:editId="022D74C9">
            <wp:extent cx="4299585" cy="2945130"/>
            <wp:effectExtent l="0" t="0" r="5715" b="7620"/>
            <wp:docPr id="8" name="图片 8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\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9585" cy="294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Apple Pay支付过程可以通过NFC和Touch ID轻松完成支付，所有的支付信息将被加密保存在Passbook里。移动支付可以使用苹果</w:t>
      </w:r>
      <w:proofErr w:type="gram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帐户</w:t>
      </w:r>
      <w:proofErr w:type="gram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已经绑定的信用卡，也可以添加新信用卡。苹果不会向商家提供用户的信用卡号等信息，将使用一次性的支付号码和动态密码。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同时Apple Pay将支持多家银行，在苹果商店、</w:t>
      </w:r>
      <w:proofErr w:type="gram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迪</w:t>
      </w:r>
      <w:proofErr w:type="gram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士尼乐园、赛百味、麦当劳、打车服务</w:t>
      </w:r>
      <w:proofErr w:type="spellStart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Uber</w:t>
      </w:r>
      <w:proofErr w:type="spellEnd"/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等地方都可以使用。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苹果方面表示正在加紧合作，将于今年10月将正式开启“苹果支付”服务。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Style w:val="a4"/>
          <w:rFonts w:ascii="微软雅黑" w:eastAsia="微软雅黑" w:hAnsi="微软雅黑" w:hint="eastAsia"/>
          <w:color w:val="333333"/>
          <w:sz w:val="28"/>
          <w:szCs w:val="27"/>
        </w:rPr>
        <w:t>看点八：全新横屏界面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b/>
          <w:bCs/>
          <w:noProof/>
          <w:color w:val="333333"/>
          <w:sz w:val="28"/>
          <w:szCs w:val="27"/>
        </w:rPr>
        <w:lastRenderedPageBreak/>
        <w:drawing>
          <wp:inline distT="0" distB="0" distL="0" distR="0" wp14:anchorId="24E5F9CB" wp14:editId="25ACB21F">
            <wp:extent cx="4695190" cy="3525520"/>
            <wp:effectExtent l="0" t="0" r="0" b="0"/>
            <wp:docPr id="9" name="图片 9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\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95190" cy="35255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苹果专门为大屏幕的iPhone6 plus设计了横屏显示，将手机横过来就看到了完全横屏的桌面。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noProof/>
          <w:color w:val="333333"/>
          <w:sz w:val="28"/>
          <w:szCs w:val="27"/>
        </w:rPr>
        <w:drawing>
          <wp:inline distT="0" distB="0" distL="0" distR="0" wp14:anchorId="6D3A23C7" wp14:editId="6A7B854C">
            <wp:extent cx="5292725" cy="3288030"/>
            <wp:effectExtent l="0" t="0" r="3175" b="7620"/>
            <wp:docPr id="10" name="图片 10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\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92725" cy="32880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lastRenderedPageBreak/>
        <w:t>iPhone6 plus针对输入法横屏的布局设计。苹果表示iPhone6 plus在很多地方很像iPad，所以iPad的横屏显示也被带到了iPhone6 plus手机上。</w:t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jc w:val="center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/>
          <w:noProof/>
          <w:color w:val="333333"/>
          <w:sz w:val="28"/>
          <w:szCs w:val="27"/>
        </w:rPr>
        <w:drawing>
          <wp:inline distT="0" distB="0" distL="0" distR="0" wp14:anchorId="1FB5A621" wp14:editId="16B2FA96">
            <wp:extent cx="5337175" cy="3895090"/>
            <wp:effectExtent l="0" t="0" r="0" b="0"/>
            <wp:docPr id="11" name="图片 11" descr="\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\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7175" cy="38950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E2016" w:rsidRPr="00CE2016" w:rsidRDefault="00CE2016" w:rsidP="00CE2016">
      <w:pPr>
        <w:pStyle w:val="a3"/>
        <w:shd w:val="clear" w:color="auto" w:fill="FFFFFF"/>
        <w:spacing w:before="0" w:beforeAutospacing="0" w:after="150" w:afterAutospacing="0" w:line="420" w:lineRule="atLeast"/>
        <w:ind w:firstLine="480"/>
        <w:rPr>
          <w:rFonts w:ascii="微软雅黑" w:eastAsia="微软雅黑" w:hAnsi="微软雅黑"/>
          <w:color w:val="333333"/>
          <w:sz w:val="28"/>
          <w:szCs w:val="27"/>
        </w:rPr>
      </w:pPr>
      <w:r w:rsidRPr="00CE2016">
        <w:rPr>
          <w:rFonts w:ascii="微软雅黑" w:eastAsia="微软雅黑" w:hAnsi="微软雅黑" w:hint="eastAsia"/>
          <w:color w:val="333333"/>
          <w:sz w:val="28"/>
          <w:szCs w:val="27"/>
        </w:rPr>
        <w:t>iPhone6 plus下拉悬停功能，只需要双击HOME键，屏幕上显示的界面就会自动下滑，原本位于顶部的按钮也可以轻松按到了，这倒是和老罗锤子的手指下拉悬停有异曲同工之妙。</w:t>
      </w:r>
    </w:p>
    <w:p w:rsidR="00AF4722" w:rsidRPr="00CE2016" w:rsidRDefault="00AF4722">
      <w:pPr>
        <w:rPr>
          <w:sz w:val="22"/>
        </w:rPr>
      </w:pPr>
    </w:p>
    <w:sectPr w:rsidR="00AF4722" w:rsidRPr="00CE201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8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E2016"/>
    <w:rsid w:val="008D4792"/>
    <w:rsid w:val="00AF4722"/>
    <w:rsid w:val="00CE20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93CC01C9-9B42-4FDF-A556-7EB4AAB4E6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link w:val="1Char"/>
    <w:uiPriority w:val="9"/>
    <w:qFormat/>
    <w:rsid w:val="00CE2016"/>
    <w:pPr>
      <w:widowControl/>
      <w:spacing w:before="100" w:beforeAutospacing="1" w:after="100" w:afterAutospacing="1"/>
      <w:jc w:val="left"/>
      <w:outlineLvl w:val="0"/>
    </w:pPr>
    <w:rPr>
      <w:rFonts w:ascii="宋体" w:hAnsi="宋体" w:cs="宋体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CE2016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styleId="a4">
    <w:name w:val="Strong"/>
    <w:basedOn w:val="a0"/>
    <w:uiPriority w:val="22"/>
    <w:qFormat/>
    <w:rsid w:val="00CE2016"/>
    <w:rPr>
      <w:b/>
      <w:bCs/>
    </w:rPr>
  </w:style>
  <w:style w:type="character" w:customStyle="1" w:styleId="1Char">
    <w:name w:val="标题 1 Char"/>
    <w:basedOn w:val="a0"/>
    <w:link w:val="1"/>
    <w:uiPriority w:val="9"/>
    <w:rsid w:val="00CE2016"/>
    <w:rPr>
      <w:rFonts w:ascii="宋体" w:hAnsi="宋体" w:cs="宋体"/>
      <w:b/>
      <w:bCs/>
      <w:kern w:val="36"/>
      <w:sz w:val="48"/>
      <w:szCs w:val="4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956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8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image" Target="media/image10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5" Type="http://schemas.openxmlformats.org/officeDocument/2006/relationships/fontTable" Target="fontTable.xml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image" Target="media/image11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9</Pages>
  <Words>289</Words>
  <Characters>1648</Characters>
  <Application>Microsoft Office Word</Application>
  <DocSecurity>0</DocSecurity>
  <Lines>13</Lines>
  <Paragraphs>3</Paragraphs>
  <ScaleCrop>false</ScaleCrop>
  <Company>微软中国</Company>
  <LinksUpToDate>false</LinksUpToDate>
  <CharactersWithSpaces>1934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2</cp:revision>
  <dcterms:created xsi:type="dcterms:W3CDTF">2014-09-10T10:14:00Z</dcterms:created>
  <dcterms:modified xsi:type="dcterms:W3CDTF">2014-09-10T10:14:00Z</dcterms:modified>
</cp:coreProperties>
</file>