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E9" w:rsidRPr="000943E9" w:rsidRDefault="000943E9" w:rsidP="000943E9">
      <w:pPr>
        <w:jc w:val="center"/>
        <w:rPr>
          <w:rFonts w:eastAsia="楷体_GB2312"/>
          <w:b/>
          <w:bCs/>
          <w:sz w:val="32"/>
        </w:rPr>
      </w:pPr>
      <w:r w:rsidRPr="000943E9">
        <w:rPr>
          <w:rFonts w:eastAsia="楷体_GB2312" w:hint="eastAsia"/>
          <w:b/>
          <w:bCs/>
          <w:sz w:val="32"/>
        </w:rPr>
        <w:t>江苏经贸职业技术学院</w:t>
      </w:r>
      <w:r w:rsidRPr="000943E9">
        <w:rPr>
          <w:rFonts w:eastAsia="楷体_GB2312" w:hint="eastAsia"/>
          <w:b/>
          <w:bCs/>
          <w:sz w:val="32"/>
        </w:rPr>
        <w:t>2014-2015</w:t>
      </w:r>
      <w:r w:rsidRPr="000943E9">
        <w:rPr>
          <w:rFonts w:eastAsia="楷体_GB2312" w:hint="eastAsia"/>
          <w:b/>
          <w:bCs/>
          <w:sz w:val="32"/>
        </w:rPr>
        <w:t>学年度第一学期</w:t>
      </w:r>
    </w:p>
    <w:p w:rsidR="000943E9" w:rsidRPr="001F6076" w:rsidRDefault="000943E9" w:rsidP="000943E9">
      <w:pPr>
        <w:jc w:val="center"/>
        <w:rPr>
          <w:rFonts w:eastAsia="楷体_GB2312"/>
          <w:b/>
          <w:bCs/>
          <w:sz w:val="36"/>
        </w:rPr>
      </w:pPr>
      <w:r>
        <w:rPr>
          <w:rFonts w:eastAsia="楷体_GB2312" w:hint="eastAsia"/>
          <w:b/>
          <w:bCs/>
          <w:sz w:val="36"/>
        </w:rPr>
        <w:t>信息技术学院体育部</w:t>
      </w:r>
    </w:p>
    <w:p w:rsidR="000943E9" w:rsidRDefault="000943E9" w:rsidP="000943E9">
      <w:pPr>
        <w:jc w:val="center"/>
        <w:rPr>
          <w:rFonts w:eastAsia="楷体_GB2312"/>
          <w:b/>
          <w:bCs/>
          <w:sz w:val="36"/>
        </w:rPr>
      </w:pPr>
    </w:p>
    <w:p w:rsidR="00B112F0" w:rsidRPr="000943E9" w:rsidRDefault="000943E9" w:rsidP="000943E9">
      <w:pPr>
        <w:shd w:val="solid" w:color="FFFFFF" w:fill="auto"/>
        <w:autoSpaceDN w:val="0"/>
        <w:jc w:val="center"/>
        <w:rPr>
          <w:rFonts w:ascii="黑体" w:eastAsia="黑体" w:hAnsi="黑体"/>
          <w:sz w:val="84"/>
          <w:szCs w:val="84"/>
        </w:rPr>
      </w:pPr>
      <w:r>
        <w:rPr>
          <w:rFonts w:ascii="黑体" w:eastAsia="黑体" w:hAnsi="黑体"/>
          <w:noProof/>
          <w:sz w:val="84"/>
          <w:szCs w:val="84"/>
        </w:rPr>
        <w:drawing>
          <wp:inline distT="0" distB="0" distL="0" distR="0" wp14:anchorId="7F7E8D9C" wp14:editId="350B8831">
            <wp:extent cx="2194297" cy="20288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273" cy="206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2F0" w:rsidRPr="00B112F0" w:rsidRDefault="00B112F0" w:rsidP="00B112F0">
      <w:pPr>
        <w:widowControl w:val="0"/>
        <w:adjustRightInd/>
        <w:snapToGrid/>
        <w:spacing w:after="0" w:line="1200" w:lineRule="exact"/>
        <w:jc w:val="center"/>
        <w:rPr>
          <w:rFonts w:ascii="Calibri" w:eastAsia="宋体" w:hAnsi="Calibri" w:cs="宋体"/>
          <w:b/>
          <w:bCs/>
          <w:kern w:val="2"/>
          <w:sz w:val="72"/>
          <w:szCs w:val="72"/>
        </w:rPr>
      </w:pPr>
      <w:r w:rsidRPr="00B112F0">
        <w:rPr>
          <w:rFonts w:ascii="Calibri" w:eastAsia="宋体" w:hAnsi="Calibri" w:cs="宋体" w:hint="eastAsia"/>
          <w:b/>
          <w:bCs/>
          <w:kern w:val="2"/>
          <w:sz w:val="72"/>
          <w:szCs w:val="72"/>
        </w:rPr>
        <w:t>招</w:t>
      </w:r>
    </w:p>
    <w:p w:rsidR="00B112F0" w:rsidRPr="00B112F0" w:rsidRDefault="00B112F0" w:rsidP="00B112F0">
      <w:pPr>
        <w:widowControl w:val="0"/>
        <w:adjustRightInd/>
        <w:snapToGrid/>
        <w:spacing w:after="0" w:line="1200" w:lineRule="exact"/>
        <w:jc w:val="center"/>
        <w:rPr>
          <w:rFonts w:ascii="Calibri" w:eastAsia="宋体" w:hAnsi="Calibri" w:cs="宋体"/>
          <w:b/>
          <w:bCs/>
          <w:kern w:val="2"/>
          <w:sz w:val="72"/>
          <w:szCs w:val="72"/>
        </w:rPr>
      </w:pPr>
      <w:r w:rsidRPr="00B112F0">
        <w:rPr>
          <w:rFonts w:ascii="Calibri" w:eastAsia="宋体" w:hAnsi="Calibri" w:cs="宋体" w:hint="eastAsia"/>
          <w:b/>
          <w:bCs/>
          <w:kern w:val="2"/>
          <w:sz w:val="72"/>
          <w:szCs w:val="72"/>
        </w:rPr>
        <w:t>新</w:t>
      </w:r>
    </w:p>
    <w:p w:rsidR="00B112F0" w:rsidRPr="00B112F0" w:rsidRDefault="00B112F0" w:rsidP="00B112F0">
      <w:pPr>
        <w:widowControl w:val="0"/>
        <w:adjustRightInd/>
        <w:snapToGrid/>
        <w:spacing w:after="0" w:line="1200" w:lineRule="exact"/>
        <w:jc w:val="center"/>
        <w:rPr>
          <w:rFonts w:ascii="Calibri" w:eastAsia="宋体" w:hAnsi="Calibri" w:cs="宋体"/>
          <w:b/>
          <w:bCs/>
          <w:kern w:val="2"/>
          <w:sz w:val="72"/>
          <w:szCs w:val="72"/>
        </w:rPr>
      </w:pPr>
      <w:r w:rsidRPr="00B112F0">
        <w:rPr>
          <w:rFonts w:ascii="Calibri" w:eastAsia="宋体" w:hAnsi="Calibri" w:cs="宋体" w:hint="eastAsia"/>
          <w:b/>
          <w:bCs/>
          <w:kern w:val="2"/>
          <w:sz w:val="72"/>
          <w:szCs w:val="72"/>
        </w:rPr>
        <w:t>计</w:t>
      </w:r>
    </w:p>
    <w:p w:rsidR="00B112F0" w:rsidRPr="00B112F0" w:rsidRDefault="00B112F0" w:rsidP="00B112F0">
      <w:pPr>
        <w:widowControl w:val="0"/>
        <w:adjustRightInd/>
        <w:snapToGrid/>
        <w:spacing w:after="0" w:line="1200" w:lineRule="exact"/>
        <w:jc w:val="center"/>
        <w:rPr>
          <w:rFonts w:ascii="Calibri" w:eastAsia="宋体" w:hAnsi="Calibri" w:cs="宋体"/>
          <w:b/>
          <w:bCs/>
          <w:kern w:val="2"/>
          <w:sz w:val="72"/>
          <w:szCs w:val="72"/>
        </w:rPr>
      </w:pPr>
      <w:r w:rsidRPr="00B112F0">
        <w:rPr>
          <w:rFonts w:ascii="Calibri" w:eastAsia="宋体" w:hAnsi="Calibri" w:cs="宋体" w:hint="eastAsia"/>
          <w:b/>
          <w:bCs/>
          <w:kern w:val="2"/>
          <w:sz w:val="72"/>
          <w:szCs w:val="72"/>
        </w:rPr>
        <w:t>划</w:t>
      </w:r>
    </w:p>
    <w:p w:rsidR="00B112F0" w:rsidRPr="00B112F0" w:rsidRDefault="00B112F0" w:rsidP="00B112F0">
      <w:pPr>
        <w:widowControl w:val="0"/>
        <w:adjustRightInd/>
        <w:snapToGrid/>
        <w:spacing w:after="0" w:line="1200" w:lineRule="exact"/>
        <w:jc w:val="center"/>
        <w:rPr>
          <w:rFonts w:ascii="Calibri" w:eastAsia="宋体" w:hAnsi="Calibri" w:cs="Times New Roman"/>
          <w:b/>
          <w:bCs/>
          <w:kern w:val="2"/>
          <w:sz w:val="72"/>
          <w:szCs w:val="72"/>
        </w:rPr>
      </w:pPr>
      <w:r w:rsidRPr="00B112F0">
        <w:rPr>
          <w:rFonts w:ascii="Calibri" w:eastAsia="宋体" w:hAnsi="Calibri" w:cs="宋体" w:hint="eastAsia"/>
          <w:b/>
          <w:bCs/>
          <w:kern w:val="2"/>
          <w:sz w:val="72"/>
          <w:szCs w:val="72"/>
        </w:rPr>
        <w:t>书</w:t>
      </w:r>
    </w:p>
    <w:p w:rsidR="00B112F0" w:rsidRPr="00B112F0" w:rsidRDefault="00B112F0" w:rsidP="00B112F0">
      <w:pPr>
        <w:widowControl w:val="0"/>
        <w:adjustRightInd/>
        <w:snapToGrid/>
        <w:spacing w:after="0"/>
        <w:rPr>
          <w:rFonts w:ascii="Calibri" w:eastAsia="宋体" w:hAnsi="Calibri" w:cs="Times New Roman"/>
          <w:b/>
          <w:bCs/>
          <w:kern w:val="2"/>
          <w:sz w:val="44"/>
          <w:szCs w:val="44"/>
        </w:rPr>
      </w:pPr>
    </w:p>
    <w:p w:rsidR="00B112F0" w:rsidRPr="00B112F0" w:rsidRDefault="00B112F0" w:rsidP="00B112F0">
      <w:pPr>
        <w:widowControl w:val="0"/>
        <w:adjustRightInd/>
        <w:snapToGrid/>
        <w:spacing w:after="0"/>
        <w:rPr>
          <w:rFonts w:ascii="Calibri" w:eastAsia="宋体" w:hAnsi="Calibri" w:cs="Times New Roman"/>
          <w:b/>
          <w:bCs/>
          <w:kern w:val="2"/>
          <w:sz w:val="44"/>
          <w:szCs w:val="44"/>
        </w:rPr>
      </w:pPr>
    </w:p>
    <w:p w:rsidR="00B112F0" w:rsidRPr="00B112F0" w:rsidRDefault="00B112F0" w:rsidP="00B112F0">
      <w:pPr>
        <w:widowControl w:val="0"/>
        <w:adjustRightInd/>
        <w:snapToGrid/>
        <w:spacing w:after="0"/>
        <w:rPr>
          <w:rFonts w:ascii="Calibri" w:eastAsia="宋体" w:hAnsi="Calibri" w:cs="Times New Roman"/>
          <w:b/>
          <w:bCs/>
          <w:kern w:val="2"/>
          <w:sz w:val="44"/>
          <w:szCs w:val="44"/>
        </w:rPr>
      </w:pPr>
    </w:p>
    <w:p w:rsidR="00B112F0" w:rsidRPr="00B112F0" w:rsidRDefault="00B112F0" w:rsidP="00B112F0">
      <w:pPr>
        <w:widowControl w:val="0"/>
        <w:adjustRightInd/>
        <w:snapToGrid/>
        <w:spacing w:after="0"/>
        <w:jc w:val="center"/>
        <w:rPr>
          <w:rFonts w:ascii="Calibri" w:eastAsia="宋体" w:hAnsi="Calibri" w:cs="Times New Roman"/>
          <w:kern w:val="2"/>
          <w:sz w:val="30"/>
          <w:szCs w:val="30"/>
        </w:rPr>
      </w:pPr>
      <w:r w:rsidRPr="00B112F0">
        <w:rPr>
          <w:rFonts w:ascii="Calibri" w:eastAsia="宋体" w:hAnsi="Calibri" w:cs="宋体" w:hint="eastAsia"/>
          <w:kern w:val="2"/>
          <w:sz w:val="30"/>
          <w:szCs w:val="30"/>
        </w:rPr>
        <w:t>信息技术学院</w:t>
      </w:r>
      <w:r w:rsidRPr="00B112F0">
        <w:rPr>
          <w:rFonts w:ascii="Calibri" w:eastAsia="宋体" w:hAnsi="Calibri" w:cs="宋体" w:hint="eastAsia"/>
          <w:kern w:val="2"/>
          <w:sz w:val="30"/>
          <w:szCs w:val="30"/>
        </w:rPr>
        <w:t xml:space="preserve">  </w:t>
      </w:r>
      <w:r>
        <w:rPr>
          <w:rFonts w:ascii="Calibri" w:eastAsia="宋体" w:hAnsi="Calibri" w:cs="宋体" w:hint="eastAsia"/>
          <w:kern w:val="2"/>
          <w:sz w:val="30"/>
          <w:szCs w:val="30"/>
        </w:rPr>
        <w:t>学生会体育</w:t>
      </w:r>
      <w:r w:rsidRPr="00B112F0">
        <w:rPr>
          <w:rFonts w:ascii="Calibri" w:eastAsia="宋体" w:hAnsi="Calibri" w:cs="宋体" w:hint="eastAsia"/>
          <w:kern w:val="2"/>
          <w:sz w:val="30"/>
          <w:szCs w:val="30"/>
        </w:rPr>
        <w:t>部</w:t>
      </w:r>
    </w:p>
    <w:p w:rsidR="00B112F0" w:rsidRPr="000943E9" w:rsidRDefault="00B112F0" w:rsidP="000943E9">
      <w:pPr>
        <w:widowControl w:val="0"/>
        <w:adjustRightInd/>
        <w:snapToGrid/>
        <w:spacing w:after="0"/>
        <w:jc w:val="center"/>
        <w:rPr>
          <w:rFonts w:ascii="宋体" w:eastAsia="宋体" w:hAnsi="宋体" w:cs="宋体"/>
          <w:b/>
          <w:sz w:val="32"/>
          <w:szCs w:val="32"/>
        </w:rPr>
      </w:pPr>
      <w:r w:rsidRPr="00B112F0">
        <w:rPr>
          <w:rFonts w:ascii="Calibri" w:eastAsia="宋体" w:hAnsi="Calibri" w:cs="宋体" w:hint="eastAsia"/>
          <w:kern w:val="2"/>
          <w:sz w:val="30"/>
          <w:szCs w:val="30"/>
        </w:rPr>
        <w:t>二〇一四年六月</w:t>
      </w:r>
    </w:p>
    <w:p w:rsidR="00A40B6D" w:rsidRPr="00CD2370" w:rsidRDefault="00A40B6D" w:rsidP="00A40B6D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lastRenderedPageBreak/>
        <w:t xml:space="preserve">一. </w:t>
      </w:r>
      <w:r w:rsidR="00B112F0" w:rsidRPr="00CD2370">
        <w:rPr>
          <w:rFonts w:ascii="黑体" w:eastAsia="黑体" w:hAnsi="黑体" w:hint="eastAsia"/>
          <w:sz w:val="32"/>
          <w:szCs w:val="32"/>
        </w:rPr>
        <w:t>招新</w:t>
      </w:r>
      <w:r w:rsidRPr="00CD2370">
        <w:rPr>
          <w:rFonts w:ascii="黑体" w:eastAsia="黑体" w:hAnsi="黑体" w:hint="eastAsia"/>
          <w:sz w:val="32"/>
          <w:szCs w:val="32"/>
        </w:rPr>
        <w:t>意义:</w:t>
      </w:r>
    </w:p>
    <w:p w:rsidR="00A40B6D" w:rsidRPr="00CD2370" w:rsidRDefault="00A40B6D" w:rsidP="00A40B6D">
      <w:pPr>
        <w:rPr>
          <w:rFonts w:asciiTheme="minorEastAsia" w:eastAsiaTheme="minorEastAsia" w:hAnsiTheme="minorEastAsia"/>
          <w:b/>
          <w:sz w:val="30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为了欢迎2014级新生的到来,进一步加强学生会体育部队伍建设,为学生会注入新的血液,为新生创造一个展示自我的舞台</w:t>
      </w:r>
      <w:r w:rsidR="00B112F0" w:rsidRPr="00CD2370">
        <w:rPr>
          <w:rFonts w:asciiTheme="minorEastAsia" w:eastAsiaTheme="minorEastAsia" w:hAnsiTheme="minorEastAsia" w:hint="eastAsia"/>
          <w:sz w:val="28"/>
          <w:szCs w:val="30"/>
        </w:rPr>
        <w:t>、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发挥自己才能的平台.</w:t>
      </w:r>
    </w:p>
    <w:p w:rsidR="00521830" w:rsidRPr="00CD2370" w:rsidRDefault="00A40B6D" w:rsidP="00A40B6D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二</w:t>
      </w:r>
      <w:r w:rsidR="00B81757" w:rsidRPr="00CD2370">
        <w:rPr>
          <w:rFonts w:ascii="黑体" w:eastAsia="黑体" w:hAnsi="黑体" w:hint="eastAsia"/>
          <w:sz w:val="32"/>
          <w:szCs w:val="32"/>
        </w:rPr>
        <w:t>、</w:t>
      </w:r>
      <w:r w:rsidR="00521830" w:rsidRPr="00CD2370">
        <w:rPr>
          <w:rFonts w:ascii="黑体" w:eastAsia="黑体" w:hAnsi="黑体" w:hint="eastAsia"/>
          <w:sz w:val="32"/>
          <w:szCs w:val="32"/>
        </w:rPr>
        <w:t>招新细则</w:t>
      </w:r>
    </w:p>
    <w:p w:rsidR="00521830" w:rsidRPr="00CD2370" w:rsidRDefault="00521830" w:rsidP="00CD2370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1.招新对象</w:t>
      </w:r>
      <w:r w:rsidR="00B112F0" w:rsidRPr="00CD2370">
        <w:rPr>
          <w:rFonts w:ascii="黑体" w:eastAsia="黑体" w:hAnsi="黑体" w:hint="eastAsia"/>
          <w:sz w:val="32"/>
          <w:szCs w:val="32"/>
        </w:rPr>
        <w:t>：</w:t>
      </w:r>
      <w:r w:rsidR="00B112F0" w:rsidRPr="00CD2370">
        <w:rPr>
          <w:rFonts w:ascii="黑体" w:eastAsia="黑体" w:hAnsi="黑体"/>
          <w:sz w:val="32"/>
          <w:szCs w:val="32"/>
        </w:rPr>
        <w:tab/>
      </w:r>
    </w:p>
    <w:p w:rsidR="00521830" w:rsidRPr="00CD2370" w:rsidRDefault="00521830" w:rsidP="00A40B6D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14级信息技术学院新生</w:t>
      </w:r>
    </w:p>
    <w:p w:rsidR="00521830" w:rsidRPr="00CD2370" w:rsidRDefault="00521830" w:rsidP="00A40B6D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2.招新要求</w:t>
      </w:r>
    </w:p>
    <w:p w:rsidR="00521830" w:rsidRPr="00CD2370" w:rsidRDefault="00B112F0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>1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）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>有高度的责任心与集体荣誉感</w:t>
      </w:r>
    </w:p>
    <w:p w:rsidR="00521830" w:rsidRPr="00CD2370" w:rsidRDefault="00B112F0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（2）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 勤奋踏实 、能吃苦、 有耐心</w:t>
      </w:r>
    </w:p>
    <w:p w:rsidR="00521830" w:rsidRPr="00CD2370" w:rsidRDefault="00B112F0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（3）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 有端正的工作态度、对体育有浓厚的兴起者优先</w:t>
      </w:r>
    </w:p>
    <w:p w:rsidR="00521830" w:rsidRPr="00CD2370" w:rsidRDefault="00B112F0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>4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）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>具有一定的创新与交际能力，并有信心能够处理好学</w:t>
      </w:r>
      <w:r w:rsidR="00521830" w:rsidRPr="00CD2370">
        <w:rPr>
          <w:rFonts w:asciiTheme="minorEastAsia" w:eastAsiaTheme="minorEastAsia" w:hAnsiTheme="minorEastAsia" w:hint="eastAsia"/>
          <w:sz w:val="28"/>
          <w:szCs w:val="30"/>
        </w:rPr>
        <w:tab/>
        <w:t>习与工作的关系</w:t>
      </w:r>
    </w:p>
    <w:p w:rsidR="00521830" w:rsidRPr="00CD2370" w:rsidRDefault="00521830" w:rsidP="00B112F0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3.招新人数</w:t>
      </w:r>
    </w:p>
    <w:p w:rsidR="00521830" w:rsidRPr="00CD2370" w:rsidRDefault="00521830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初定16人，最终依具体情况而定</w:t>
      </w:r>
    </w:p>
    <w:p w:rsidR="00B81757" w:rsidRPr="00CD2370" w:rsidRDefault="00022436" w:rsidP="00B112F0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4</w:t>
      </w:r>
      <w:r w:rsidR="00521830" w:rsidRPr="00CD2370">
        <w:rPr>
          <w:rFonts w:ascii="黑体" w:eastAsia="黑体" w:hAnsi="黑体" w:hint="eastAsia"/>
          <w:sz w:val="32"/>
          <w:szCs w:val="32"/>
        </w:rPr>
        <w:t>.</w:t>
      </w:r>
      <w:r w:rsidR="00B81757" w:rsidRPr="00CD2370">
        <w:rPr>
          <w:rFonts w:ascii="黑体" w:eastAsia="黑体" w:hAnsi="黑体" w:hint="eastAsia"/>
          <w:sz w:val="32"/>
          <w:szCs w:val="32"/>
        </w:rPr>
        <w:t>前期宣传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A．在迎接新生期间。可发放学生会宣传资料，对他</w:t>
      </w:r>
      <w:r w:rsidR="00B112F0" w:rsidRPr="00CD2370">
        <w:rPr>
          <w:rFonts w:asciiTheme="minorEastAsia" w:eastAsiaTheme="minorEastAsia" w:hAnsiTheme="minorEastAsia" w:hint="eastAsia"/>
          <w:sz w:val="28"/>
          <w:szCs w:val="30"/>
        </w:rPr>
        <w:t>们介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绍学生会的同时重点倾听他们对于学生会的看法及认识，对于这些应归纳汇总，适时地调整招新内容。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B.在慰问学生军训期间。由指定人员发放一定的报名资料（附报名时间及地点）但应以慰问为主，宣传为辅。若一味的强调学生会，新生本军训就烦就累，一味强调会适得其反。（度的把握很重要！）</w:t>
      </w:r>
    </w:p>
    <w:p w:rsidR="00B81757" w:rsidRPr="00CD2370" w:rsidRDefault="00022436" w:rsidP="00B112F0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5.报名时间及地点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时间：军训期间      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地点：敏行楼       </w:t>
      </w:r>
    </w:p>
    <w:p w:rsidR="00B81757" w:rsidRPr="00CD2370" w:rsidRDefault="00022436" w:rsidP="00B112F0">
      <w:pPr>
        <w:rPr>
          <w:rFonts w:asciiTheme="minorEastAsia" w:hAnsiTheme="minorEastAsia"/>
          <w:sz w:val="30"/>
          <w:szCs w:val="30"/>
        </w:rPr>
      </w:pPr>
      <w:r w:rsidRPr="00CD2370">
        <w:rPr>
          <w:rFonts w:asciiTheme="minorEastAsia" w:hAnsiTheme="minorEastAsia" w:hint="eastAsia"/>
          <w:sz w:val="30"/>
          <w:szCs w:val="30"/>
        </w:rPr>
        <w:t>6</w:t>
      </w:r>
      <w:r w:rsidR="00B81757" w:rsidRPr="00CD2370">
        <w:rPr>
          <w:rFonts w:asciiTheme="minorEastAsia" w:hAnsiTheme="minorEastAsia" w:hint="eastAsia"/>
          <w:sz w:val="30"/>
          <w:szCs w:val="30"/>
        </w:rPr>
        <w:t>.</w:t>
      </w:r>
      <w:r w:rsidR="00B81757" w:rsidRPr="00CD2370">
        <w:rPr>
          <w:rFonts w:asciiTheme="minorEastAsia" w:hAnsiTheme="minorEastAsia" w:hint="eastAsia"/>
          <w:sz w:val="30"/>
          <w:szCs w:val="30"/>
        </w:rPr>
        <w:t>面试</w:t>
      </w:r>
      <w:r w:rsidRPr="00CD2370">
        <w:rPr>
          <w:rFonts w:asciiTheme="minorEastAsia" w:hAnsiTheme="minorEastAsia" w:hint="eastAsia"/>
          <w:sz w:val="30"/>
          <w:szCs w:val="30"/>
        </w:rPr>
        <w:t>流程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lastRenderedPageBreak/>
        <w:t xml:space="preserve">时间：暂定      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地点：敏行楼</w:t>
      </w:r>
    </w:p>
    <w:p w:rsidR="00B81757" w:rsidRPr="00CD2370" w:rsidRDefault="00B81757" w:rsidP="00B112F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内容：</w:t>
      </w:r>
    </w:p>
    <w:p w:rsidR="00022436" w:rsidRPr="00CD2370" w:rsidRDefault="00022436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（1）</w:t>
      </w:r>
      <w:r w:rsidR="00A05D31" w:rsidRPr="00CD2370">
        <w:rPr>
          <w:rFonts w:asciiTheme="minorEastAsia" w:eastAsiaTheme="minorEastAsia" w:hAnsiTheme="minorEastAsia" w:hint="eastAsia"/>
          <w:sz w:val="28"/>
          <w:szCs w:val="30"/>
        </w:rPr>
        <w:t>将申请表交给部长。</w:t>
      </w:r>
    </w:p>
    <w:p w:rsidR="00B81757" w:rsidRPr="00CD2370" w:rsidRDefault="00B81757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（</w:t>
      </w:r>
      <w:r w:rsidR="00022436" w:rsidRPr="00CD2370">
        <w:rPr>
          <w:rFonts w:asciiTheme="minorEastAsia" w:eastAsiaTheme="minorEastAsia" w:hAnsiTheme="minorEastAsia" w:hint="eastAsia"/>
          <w:sz w:val="28"/>
          <w:szCs w:val="30"/>
        </w:rPr>
        <w:t>2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）依次上台演讲。之后并回答各部长所提问题。</w:t>
      </w:r>
    </w:p>
    <w:p w:rsidR="00B112F0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>问题：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1.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对体育部有什么看法？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2.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如果你认为部长的做法不对，你会怎么做？告诉他你的想法，或者按部的意思做，还是按照自己的想法做？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3.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部门组织的比赛中有运动员发生了运动伤害，怎么处理？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4.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能不能当体育项目的裁判？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5.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比赛时发生了争执怎么办？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6.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如果部门内有人不做事，你会怎么做</w:t>
      </w:r>
      <w:r w:rsidRPr="00CD2370">
        <w:rPr>
          <w:rFonts w:asciiTheme="minorEastAsia" w:eastAsiaTheme="minorEastAsia" w:hAnsiTheme="minorEastAsia"/>
          <w:sz w:val="28"/>
          <w:szCs w:val="30"/>
        </w:rPr>
        <w:t xml:space="preserve">? 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7.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如果某部长喜欢你，但是希望你退出体育部，你会怎么做？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8.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如果你不喜欢的人也进了体育部，你会怎么做？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9.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当其他部门需要帮助时，部长发短信你让你去，你的态度是怎样？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10.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如果由于某些原因，有份工作让你一个人去做，你是推迟还是乐意去做，是敷衍了事还是认真对待。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11.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在自己私人感情出现问题时会不会把情绪带到工作中来？</w:t>
      </w:r>
    </w:p>
    <w:p w:rsidR="00AF2778" w:rsidRPr="00CD2370" w:rsidRDefault="00AF2778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/>
          <w:sz w:val="28"/>
          <w:szCs w:val="30"/>
        </w:rPr>
        <w:t>12.</w:t>
      </w:r>
      <w:r w:rsidRPr="00CD2370">
        <w:rPr>
          <w:rFonts w:asciiTheme="minorEastAsia" w:eastAsiaTheme="minorEastAsia" w:hAnsiTheme="minorEastAsia" w:hint="eastAsia"/>
          <w:sz w:val="28"/>
          <w:szCs w:val="30"/>
        </w:rPr>
        <w:t>到下学期当热情有所减退的时候，会不会消极对待分配的工作？</w:t>
      </w:r>
    </w:p>
    <w:p w:rsidR="00B81757" w:rsidRDefault="00B81757" w:rsidP="00B112F0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（</w:t>
      </w:r>
      <w:r w:rsidR="00022436">
        <w:rPr>
          <w:rFonts w:asciiTheme="minorEastAsia" w:hAnsiTheme="minorEastAsia" w:hint="eastAsia"/>
          <w:sz w:val="30"/>
          <w:szCs w:val="30"/>
        </w:rPr>
        <w:t>3</w:t>
      </w:r>
      <w:r>
        <w:rPr>
          <w:rFonts w:asciiTheme="minorEastAsia" w:hAnsiTheme="minorEastAsia" w:hint="eastAsia"/>
          <w:sz w:val="30"/>
          <w:szCs w:val="30"/>
        </w:rPr>
        <w:t>）面试结束后当晚部门讨论研究。</w:t>
      </w:r>
      <w:r>
        <w:rPr>
          <w:rFonts w:asciiTheme="minorEastAsia" w:hAnsiTheme="minorEastAsia" w:hint="eastAsia"/>
          <w:sz w:val="30"/>
          <w:szCs w:val="30"/>
        </w:rPr>
        <w:t xml:space="preserve">  </w:t>
      </w:r>
    </w:p>
    <w:p w:rsidR="00B81757" w:rsidRPr="00CD2370" w:rsidRDefault="00A05D31" w:rsidP="00CD2370">
      <w:pPr>
        <w:rPr>
          <w:rFonts w:ascii="黑体" w:eastAsia="黑体" w:hAnsi="黑体"/>
          <w:sz w:val="32"/>
          <w:szCs w:val="32"/>
        </w:rPr>
      </w:pPr>
      <w:r w:rsidRPr="00CD2370">
        <w:rPr>
          <w:rFonts w:ascii="黑体" w:eastAsia="黑体" w:hAnsi="黑体" w:hint="eastAsia"/>
          <w:sz w:val="32"/>
          <w:szCs w:val="32"/>
        </w:rPr>
        <w:t>7.</w:t>
      </w:r>
      <w:r w:rsidR="00B81757" w:rsidRPr="00CD2370">
        <w:rPr>
          <w:rFonts w:ascii="黑体" w:eastAsia="黑体" w:hAnsi="黑体" w:hint="eastAsia"/>
          <w:sz w:val="32"/>
          <w:szCs w:val="32"/>
        </w:rPr>
        <w:t xml:space="preserve">招新结束后工作 </w:t>
      </w:r>
    </w:p>
    <w:p w:rsidR="00B81757" w:rsidRPr="00CD2370" w:rsidRDefault="00B81757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（1）对本次招新工作认真做好总结。 </w:t>
      </w:r>
    </w:p>
    <w:p w:rsidR="00B81757" w:rsidRPr="00CD2370" w:rsidRDefault="00B81757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t xml:space="preserve">（2）对试用干事进行开会教育。  </w:t>
      </w:r>
    </w:p>
    <w:p w:rsidR="00B81757" w:rsidRPr="00CD2370" w:rsidRDefault="00B81757" w:rsidP="00CD2370">
      <w:pPr>
        <w:rPr>
          <w:rFonts w:asciiTheme="minorEastAsia" w:eastAsiaTheme="minorEastAsia" w:hAnsiTheme="minorEastAsia"/>
          <w:sz w:val="28"/>
          <w:szCs w:val="30"/>
        </w:rPr>
      </w:pPr>
      <w:r w:rsidRPr="00CD2370">
        <w:rPr>
          <w:rFonts w:asciiTheme="minorEastAsia" w:eastAsiaTheme="minorEastAsia" w:hAnsiTheme="minorEastAsia" w:hint="eastAsia"/>
          <w:sz w:val="28"/>
          <w:szCs w:val="30"/>
        </w:rPr>
        <w:lastRenderedPageBreak/>
        <w:t>（3）新生参与学生会近期的工作情况，按实际情况考查新生，考查期为一个月，考察期满后公布正式人员名单。</w:t>
      </w:r>
    </w:p>
    <w:p w:rsidR="00B112F0" w:rsidRPr="00CD2370" w:rsidRDefault="00B112F0" w:rsidP="00B81757">
      <w:pPr>
        <w:ind w:firstLineChars="100" w:firstLine="30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sz w:val="30"/>
          <w:szCs w:val="30"/>
        </w:rPr>
        <w:t xml:space="preserve"> </w:t>
      </w:r>
      <w:r w:rsidR="00CD2370">
        <w:rPr>
          <w:rFonts w:asciiTheme="minorEastAsia" w:hAnsiTheme="minorEastAsia" w:hint="eastAsia"/>
          <w:sz w:val="30"/>
          <w:szCs w:val="30"/>
        </w:rPr>
        <w:t xml:space="preserve">                               </w:t>
      </w:r>
      <w:bookmarkStart w:id="0" w:name="_GoBack"/>
      <w:bookmarkEnd w:id="0"/>
      <w:r>
        <w:rPr>
          <w:rFonts w:asciiTheme="minorEastAsia" w:hAnsiTheme="minorEastAsia" w:hint="eastAsia"/>
          <w:sz w:val="30"/>
          <w:szCs w:val="30"/>
        </w:rPr>
        <w:t xml:space="preserve"> </w:t>
      </w:r>
      <w:r w:rsidRPr="00CD2370">
        <w:rPr>
          <w:rFonts w:asciiTheme="minorEastAsia" w:hAnsiTheme="minorEastAsia" w:hint="eastAsia"/>
          <w:b/>
          <w:sz w:val="32"/>
          <w:szCs w:val="32"/>
        </w:rPr>
        <w:t>信息技术学院</w:t>
      </w:r>
      <w:r w:rsidRPr="00CD2370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CD2370">
        <w:rPr>
          <w:rFonts w:asciiTheme="minorEastAsia" w:hAnsiTheme="minorEastAsia" w:hint="eastAsia"/>
          <w:b/>
          <w:sz w:val="32"/>
          <w:szCs w:val="32"/>
        </w:rPr>
        <w:t>体育部</w:t>
      </w:r>
    </w:p>
    <w:p w:rsidR="00CD2370" w:rsidRPr="00CD2370" w:rsidRDefault="00CD2370" w:rsidP="00CD2370">
      <w:pPr>
        <w:ind w:right="300" w:firstLineChars="100" w:firstLine="320"/>
        <w:jc w:val="right"/>
        <w:rPr>
          <w:rFonts w:asciiTheme="minorEastAsia" w:hAnsiTheme="minorEastAsia" w:hint="eastAsia"/>
          <w:b/>
          <w:sz w:val="32"/>
          <w:szCs w:val="32"/>
        </w:rPr>
      </w:pPr>
      <w:r w:rsidRPr="00CD2370">
        <w:rPr>
          <w:rFonts w:asciiTheme="minorEastAsia" w:hAnsiTheme="minorEastAsia" w:hint="eastAsia"/>
          <w:b/>
          <w:sz w:val="32"/>
          <w:szCs w:val="32"/>
        </w:rPr>
        <w:t>二〇一四年六月</w:t>
      </w:r>
    </w:p>
    <w:p w:rsidR="004358AB" w:rsidRPr="00CD2370" w:rsidRDefault="004358AB" w:rsidP="00D31D50">
      <w:pPr>
        <w:spacing w:line="220" w:lineRule="atLeast"/>
        <w:rPr>
          <w:b/>
          <w:sz w:val="32"/>
          <w:szCs w:val="32"/>
        </w:rPr>
      </w:pPr>
    </w:p>
    <w:sectPr w:rsidR="004358AB" w:rsidRPr="00CD237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A1" w:rsidRDefault="00BA56A1" w:rsidP="000943E9">
      <w:pPr>
        <w:spacing w:after="0"/>
      </w:pPr>
      <w:r>
        <w:separator/>
      </w:r>
    </w:p>
  </w:endnote>
  <w:endnote w:type="continuationSeparator" w:id="0">
    <w:p w:rsidR="00BA56A1" w:rsidRDefault="00BA56A1" w:rsidP="000943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A1" w:rsidRDefault="00BA56A1" w:rsidP="000943E9">
      <w:pPr>
        <w:spacing w:after="0"/>
      </w:pPr>
      <w:r>
        <w:separator/>
      </w:r>
    </w:p>
  </w:footnote>
  <w:footnote w:type="continuationSeparator" w:id="0">
    <w:p w:rsidR="00BA56A1" w:rsidRDefault="00BA56A1" w:rsidP="000943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436"/>
    <w:rsid w:val="000943E9"/>
    <w:rsid w:val="00323B43"/>
    <w:rsid w:val="003D37D8"/>
    <w:rsid w:val="00426133"/>
    <w:rsid w:val="004358AB"/>
    <w:rsid w:val="004D4F15"/>
    <w:rsid w:val="00521830"/>
    <w:rsid w:val="008B7726"/>
    <w:rsid w:val="0099133E"/>
    <w:rsid w:val="00A05D31"/>
    <w:rsid w:val="00A40B6D"/>
    <w:rsid w:val="00AF2778"/>
    <w:rsid w:val="00B112F0"/>
    <w:rsid w:val="00B81757"/>
    <w:rsid w:val="00BA56A1"/>
    <w:rsid w:val="00CD2370"/>
    <w:rsid w:val="00D31D50"/>
    <w:rsid w:val="00D6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1264A-CC28-4830-A007-DEB013AF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B817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1757"/>
    <w:rPr>
      <w:rFonts w:ascii="Tahoma" w:hAnsi="Tahoma"/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B81757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header"/>
    <w:basedOn w:val="a"/>
    <w:link w:val="Char"/>
    <w:uiPriority w:val="99"/>
    <w:unhideWhenUsed/>
    <w:rsid w:val="000943E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943E9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43E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943E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3513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2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15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23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92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8214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030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525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6687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78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98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8</cp:revision>
  <dcterms:created xsi:type="dcterms:W3CDTF">2008-09-11T17:20:00Z</dcterms:created>
  <dcterms:modified xsi:type="dcterms:W3CDTF">2014-06-28T10:48:00Z</dcterms:modified>
</cp:coreProperties>
</file>